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17" w:rsidRDefault="00F87617" w:rsidP="00F876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</w:pPr>
      <w:r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 xml:space="preserve"> городского округа Белгородской области</w:t>
      </w:r>
    </w:p>
    <w:p w:rsidR="00F87617" w:rsidRDefault="00F87617" w:rsidP="00F876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F87617" w:rsidRDefault="00F87617" w:rsidP="00F876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F87617" w:rsidRDefault="00F87617" w:rsidP="00F876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 xml:space="preserve">«Образовательный комплекс «Озерки» имени М.И.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»</w:t>
      </w:r>
    </w:p>
    <w:p w:rsidR="00F87617" w:rsidRDefault="00F87617" w:rsidP="00F87617">
      <w:pPr>
        <w:pBdr>
          <w:bottom w:val="single" w:sz="12" w:space="2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 xml:space="preserve">(МБОУ «ОК «Озерки» имени М.И.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»)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6"/>
        <w:gridCol w:w="1338"/>
        <w:gridCol w:w="3443"/>
      </w:tblGrid>
      <w:tr w:rsidR="00F87617" w:rsidRPr="001160B1" w:rsidTr="00F87617">
        <w:tc>
          <w:tcPr>
            <w:tcW w:w="2352" w:type="pct"/>
            <w:hideMark/>
          </w:tcPr>
          <w:p w:rsidR="00F87617" w:rsidRDefault="00F87617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СОГЛАСОВАНО</w:t>
            </w:r>
          </w:p>
          <w:p w:rsidR="00F87617" w:rsidRDefault="00F87617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Протокол педагогического совета</w:t>
            </w:r>
          </w:p>
          <w:p w:rsidR="00F87617" w:rsidRDefault="00F87617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30.08.2023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1</w:t>
            </w:r>
          </w:p>
        </w:tc>
        <w:tc>
          <w:tcPr>
            <w:tcW w:w="741" w:type="pct"/>
          </w:tcPr>
          <w:p w:rsidR="00F87617" w:rsidRDefault="00F87617">
            <w:pPr>
              <w:snapToGrid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</w:pPr>
          </w:p>
        </w:tc>
        <w:tc>
          <w:tcPr>
            <w:tcW w:w="1907" w:type="pct"/>
            <w:hideMark/>
          </w:tcPr>
          <w:p w:rsidR="00F87617" w:rsidRDefault="00F87617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УТВЕРЖДЕНО</w:t>
            </w:r>
          </w:p>
          <w:p w:rsidR="00F87617" w:rsidRDefault="00F87617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приказом директора школы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31.08.2023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239</w:t>
            </w:r>
          </w:p>
        </w:tc>
      </w:tr>
    </w:tbl>
    <w:p w:rsidR="00F87617" w:rsidRDefault="00F87617" w:rsidP="00F8761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87617" w:rsidRDefault="00F87617" w:rsidP="00F8761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B10AA" w:rsidRPr="00F87617" w:rsidRDefault="00F87617" w:rsidP="00F8761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ПОЛОЖЕНИЕ</w:t>
      </w:r>
    </w:p>
    <w:p w:rsidR="00EB10AA" w:rsidRPr="00F87617" w:rsidRDefault="002A1007" w:rsidP="00F8761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B10AA" w:rsidRPr="00F87617" w:rsidRDefault="002A10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МБОУ </w:t>
      </w:r>
      <w:r w:rsid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«ОК «Озерки» имени М.И. </w:t>
      </w:r>
      <w:proofErr w:type="spellStart"/>
      <w:r w:rsidR="00F87617">
        <w:rPr>
          <w:rFonts w:hAnsi="Times New Roman" w:cs="Times New Roman"/>
          <w:color w:val="000000"/>
          <w:sz w:val="24"/>
          <w:szCs w:val="24"/>
          <w:lang w:val="ru-RU"/>
        </w:rPr>
        <w:t>Бесхмельницына</w:t>
      </w:r>
      <w:proofErr w:type="spellEnd"/>
      <w:r w:rsidR="00F876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проведения 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</w:t>
      </w:r>
      <w:r w:rsid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1.4. Положение является частью регулирования процедур внутренней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достижения планируемых результатов освоения ООП НОО, ООО, СОО, которая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Стартовая диагностика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EB10AA" w:rsidRPr="00F87617" w:rsidRDefault="002A1007" w:rsidP="00F8761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EB10AA" w:rsidRPr="00F87617" w:rsidRDefault="002A1007" w:rsidP="00F8761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EB10AA" w:rsidRPr="00F87617" w:rsidRDefault="002A1007" w:rsidP="00CE395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EB10AA" w:rsidRPr="00F87617" w:rsidRDefault="002A1007" w:rsidP="00F876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EB10AA" w:rsidRPr="00F87617" w:rsidRDefault="002A1007" w:rsidP="00F8761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EB10AA" w:rsidRDefault="002A1007" w:rsidP="00F8761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EB10AA" w:rsidRPr="00F87617" w:rsidRDefault="002A1007" w:rsidP="00F876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EB10AA" w:rsidRPr="00F87617" w:rsidRDefault="002A1007" w:rsidP="00F876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EB10AA" w:rsidRPr="00F87617" w:rsidRDefault="002A1007" w:rsidP="00F8761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:rsidR="00EB10AA" w:rsidRPr="00F87617" w:rsidRDefault="002A1007" w:rsidP="00F8761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0148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в сроки и порядке, предусмотренные локальным нормативным актом школы. За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сочинение, изложение и диктант с грамматическим заданием в электронном журнал успеваемости выставляются две </w:t>
      </w:r>
      <w:r w:rsidRPr="00901481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901481" w:rsidRPr="009014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proofErr w:type="gramStart"/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.Текущий</w:t>
      </w:r>
      <w:proofErr w:type="gramEnd"/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EB10AA" w:rsidRPr="00F87617" w:rsidRDefault="002A1007" w:rsidP="00CE395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EB10AA" w:rsidRPr="00F87617" w:rsidRDefault="002A1007" w:rsidP="00CE395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EB10AA" w:rsidRPr="00F87617" w:rsidRDefault="002A100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EB10AA" w:rsidRPr="00F87617" w:rsidRDefault="002A1007" w:rsidP="00F876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EB10AA" w:rsidRPr="00F87617" w:rsidRDefault="002A1007" w:rsidP="00F8761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EB10AA" w:rsidRPr="00F87617" w:rsidRDefault="002A1007" w:rsidP="00F8761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proofErr w:type="spellEnd"/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</w:t>
      </w:r>
      <w:r w:rsidR="00913B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</w:t>
      </w:r>
      <w:r w:rsidR="00913B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8549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EB10AA" w:rsidRPr="00F87617" w:rsidRDefault="002A1007" w:rsidP="00913B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26193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EB10AA" w:rsidRPr="00F87617" w:rsidRDefault="002A1007" w:rsidP="00913BB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EB10AA" w:rsidRPr="00F87617" w:rsidRDefault="002A100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EB10AA" w:rsidRPr="00F87617" w:rsidRDefault="002A100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EB10AA" w:rsidRPr="00F87617" w:rsidRDefault="002A100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выставляются всем обучающимся школы, начиная с</w:t>
      </w:r>
      <w:r w:rsidR="00913B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EB10AA" w:rsidRPr="00F87617" w:rsidRDefault="002A100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 о недостижении планируемых предметных результатов и универсальных учебных действий, что исключает перевод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:rsidR="00EB10AA" w:rsidRPr="00F87617" w:rsidRDefault="002A1007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EB10AA" w:rsidRPr="00F87617" w:rsidRDefault="00913BB7" w:rsidP="00913BB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A100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Обучающиеся, имеющие академическую задолженность, вправе пройти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обязаны ликвидировать академическую задолженность по учебным предметам, курсам, дисциплинам (модулям) в </w:t>
      </w:r>
      <w:proofErr w:type="gramStart"/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</w:t>
      </w:r>
      <w:proofErr w:type="gramEnd"/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сроки.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 w:rsidR="002A1007">
        <w:rPr>
          <w:rFonts w:hAnsi="Times New Roman" w:cs="Times New Roman"/>
          <w:color w:val="000000"/>
          <w:sz w:val="24"/>
          <w:szCs w:val="24"/>
        </w:rPr>
        <w:t> 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.6. Протоколы комиссии с результатами ликвидации академической задолженности обучающихся хранятся у заместителя 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.7. Положительные результаты ликвидации академической задолженности обучающихся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EB10AA" w:rsidRPr="00F87617" w:rsidRDefault="00913BB7" w:rsidP="00913B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.8.</w:t>
      </w:r>
      <w:r w:rsidR="0011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1007" w:rsidRPr="00F87617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EB10AA" w:rsidRPr="00F87617" w:rsidRDefault="00EB10AA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39" w:rsidRDefault="00261939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B10AA" w:rsidRPr="00F87617" w:rsidRDefault="00EB10AA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39" w:rsidRPr="00261939" w:rsidRDefault="002A1007" w:rsidP="002619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261939">
        <w:rPr>
          <w:rFonts w:hAnsi="Times New Roman" w:cs="Times New Roman"/>
          <w:color w:val="000000"/>
          <w:lang w:val="ru-RU"/>
        </w:rPr>
        <w:t>Приложение</w:t>
      </w:r>
      <w:r w:rsidR="00913BB7" w:rsidRPr="00261939">
        <w:rPr>
          <w:rFonts w:hAnsi="Times New Roman" w:cs="Times New Roman"/>
          <w:color w:val="000000"/>
          <w:lang w:val="ru-RU"/>
        </w:rPr>
        <w:t xml:space="preserve"> </w:t>
      </w:r>
      <w:r w:rsidRPr="00261939">
        <w:rPr>
          <w:rFonts w:hAnsi="Times New Roman" w:cs="Times New Roman"/>
          <w:color w:val="000000"/>
          <w:lang w:val="ru-RU"/>
        </w:rPr>
        <w:t xml:space="preserve">к Положению о формах, </w:t>
      </w:r>
    </w:p>
    <w:p w:rsidR="00261939" w:rsidRPr="00261939" w:rsidRDefault="002A1007" w:rsidP="002619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261939">
        <w:rPr>
          <w:rFonts w:hAnsi="Times New Roman" w:cs="Times New Roman"/>
          <w:color w:val="000000"/>
          <w:lang w:val="ru-RU"/>
        </w:rPr>
        <w:t>периодичности</w:t>
      </w:r>
      <w:r w:rsidR="00913BB7" w:rsidRPr="00261939">
        <w:rPr>
          <w:rFonts w:hAnsi="Times New Roman" w:cs="Times New Roman"/>
          <w:color w:val="000000"/>
          <w:lang w:val="ru-RU"/>
        </w:rPr>
        <w:t xml:space="preserve"> </w:t>
      </w:r>
      <w:r w:rsidRPr="00261939">
        <w:rPr>
          <w:rFonts w:hAnsi="Times New Roman" w:cs="Times New Roman"/>
          <w:color w:val="000000"/>
          <w:lang w:val="ru-RU"/>
        </w:rPr>
        <w:t xml:space="preserve">и порядке текущего контроля </w:t>
      </w:r>
    </w:p>
    <w:p w:rsidR="00261939" w:rsidRDefault="002A1007" w:rsidP="002619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261939">
        <w:rPr>
          <w:rFonts w:hAnsi="Times New Roman" w:cs="Times New Roman"/>
          <w:color w:val="000000"/>
          <w:lang w:val="ru-RU"/>
        </w:rPr>
        <w:t>успеваемости</w:t>
      </w:r>
      <w:r w:rsidR="00913BB7" w:rsidRPr="00261939">
        <w:rPr>
          <w:rFonts w:hAnsi="Times New Roman" w:cs="Times New Roman"/>
          <w:color w:val="000000"/>
          <w:lang w:val="ru-RU"/>
        </w:rPr>
        <w:t xml:space="preserve"> </w:t>
      </w:r>
      <w:r w:rsidRPr="00261939">
        <w:rPr>
          <w:rFonts w:hAnsi="Times New Roman" w:cs="Times New Roman"/>
          <w:color w:val="000000"/>
          <w:lang w:val="ru-RU"/>
        </w:rPr>
        <w:t>и промежуточной аттестации</w:t>
      </w:r>
    </w:p>
    <w:p w:rsidR="00261939" w:rsidRPr="00261939" w:rsidRDefault="002A1007" w:rsidP="002619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261939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Pr="00261939">
        <w:rPr>
          <w:rFonts w:hAnsi="Times New Roman" w:cs="Times New Roman"/>
          <w:color w:val="000000"/>
          <w:lang w:val="ru-RU"/>
        </w:rPr>
        <w:t>обучающихся</w:t>
      </w:r>
      <w:r w:rsidRPr="00261939">
        <w:rPr>
          <w:rFonts w:hAnsi="Times New Roman" w:cs="Times New Roman"/>
          <w:color w:val="000000"/>
        </w:rPr>
        <w:t> </w:t>
      </w:r>
      <w:r w:rsidR="00913BB7" w:rsidRPr="00261939">
        <w:rPr>
          <w:rFonts w:hAnsi="Times New Roman" w:cs="Times New Roman"/>
          <w:color w:val="000000"/>
          <w:lang w:val="ru-RU"/>
        </w:rPr>
        <w:t xml:space="preserve"> </w:t>
      </w:r>
      <w:r w:rsidRPr="00261939">
        <w:rPr>
          <w:rFonts w:hAnsi="Times New Roman" w:cs="Times New Roman"/>
          <w:color w:val="000000"/>
          <w:lang w:val="ru-RU"/>
        </w:rPr>
        <w:t>по</w:t>
      </w:r>
      <w:proofErr w:type="gramEnd"/>
      <w:r w:rsidRPr="00261939">
        <w:rPr>
          <w:rFonts w:hAnsi="Times New Roman" w:cs="Times New Roman"/>
          <w:color w:val="000000"/>
          <w:lang w:val="ru-RU"/>
        </w:rPr>
        <w:t xml:space="preserve"> основным общеобразовательным программам</w:t>
      </w:r>
    </w:p>
    <w:p w:rsidR="00EB10AA" w:rsidRPr="00261939" w:rsidRDefault="00913BB7" w:rsidP="002619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261939">
        <w:rPr>
          <w:rFonts w:hAnsi="Times New Roman" w:cs="Times New Roman"/>
          <w:color w:val="000000"/>
          <w:lang w:val="ru-RU"/>
        </w:rPr>
        <w:t xml:space="preserve"> </w:t>
      </w:r>
      <w:r w:rsidR="002A1007" w:rsidRPr="00261939">
        <w:rPr>
          <w:rFonts w:hAnsi="Times New Roman" w:cs="Times New Roman"/>
          <w:color w:val="000000"/>
          <w:lang w:val="ru-RU"/>
        </w:rPr>
        <w:t xml:space="preserve">МБОУ </w:t>
      </w:r>
      <w:r w:rsidR="00261939" w:rsidRPr="00261939">
        <w:rPr>
          <w:rFonts w:hAnsi="Times New Roman" w:cs="Times New Roman"/>
          <w:color w:val="000000"/>
          <w:lang w:val="ru-RU"/>
        </w:rPr>
        <w:t xml:space="preserve">«ОК «Озерки» имени М.И. </w:t>
      </w:r>
      <w:proofErr w:type="spellStart"/>
      <w:r w:rsidR="00261939" w:rsidRPr="00261939">
        <w:rPr>
          <w:rFonts w:hAnsi="Times New Roman" w:cs="Times New Roman"/>
          <w:color w:val="000000"/>
          <w:lang w:val="ru-RU"/>
        </w:rPr>
        <w:t>Бесхмельницына</w:t>
      </w:r>
      <w:proofErr w:type="spellEnd"/>
      <w:r w:rsidR="00261939" w:rsidRPr="00261939">
        <w:rPr>
          <w:rFonts w:hAnsi="Times New Roman" w:cs="Times New Roman"/>
          <w:color w:val="000000"/>
          <w:lang w:val="ru-RU"/>
        </w:rPr>
        <w:t>»</w:t>
      </w:r>
    </w:p>
    <w:p w:rsidR="00EB10AA" w:rsidRPr="00F87617" w:rsidRDefault="00EB10AA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39" w:rsidRDefault="00261939" w:rsidP="00F876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10AA" w:rsidRPr="00F87617" w:rsidRDefault="002A1007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="002619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87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EB10AA" w:rsidRPr="00F87617" w:rsidRDefault="00EB10AA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4999"/>
        <w:gridCol w:w="494"/>
      </w:tblGrid>
      <w:tr w:rsidR="00EB10AA" w:rsidRPr="00F87617" w:rsidTr="00261939">
        <w:trPr>
          <w:gridAfter w:val="1"/>
          <w:wAfter w:w="490" w:type="dxa"/>
        </w:trPr>
        <w:tc>
          <w:tcPr>
            <w:tcW w:w="755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Pr="00F87617" w:rsidRDefault="00261939" w:rsidP="00F876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учащегося, дата рождения</w:t>
            </w:r>
          </w:p>
        </w:tc>
      </w:tr>
      <w:tr w:rsidR="00261939" w:rsidTr="00261939">
        <w:trPr>
          <w:gridAfter w:val="1"/>
          <w:wAfter w:w="494" w:type="dxa"/>
        </w:trPr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Pr="00261939" w:rsidRDefault="002A1007" w:rsidP="00F876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61939" w:rsidP="00F87617">
            <w:pPr>
              <w:spacing w:before="0" w:beforeAutospacing="0" w:after="0" w:afterAutospacing="0"/>
              <w:ind w:left="103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2A10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1007">
              <w:rPr>
                <w:rFonts w:hAnsi="Times New Roman" w:cs="Times New Roman"/>
                <w:color w:val="000000"/>
                <w:sz w:val="24"/>
                <w:szCs w:val="24"/>
              </w:rPr>
              <w:t>прошел</w:t>
            </w:r>
            <w:proofErr w:type="spellEnd"/>
            <w:r w:rsidR="002A10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(а) </w:t>
            </w:r>
            <w:proofErr w:type="spellStart"/>
            <w:r w:rsidR="002A1007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промежуточную</w:t>
            </w:r>
            <w:proofErr w:type="spellEnd"/>
          </w:p>
        </w:tc>
      </w:tr>
      <w:tr w:rsidR="00EB10AA" w:rsidRPr="001160B1" w:rsidTr="00261939">
        <w:tc>
          <w:tcPr>
            <w:tcW w:w="80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Pr="00F87617" w:rsidRDefault="002A1007" w:rsidP="0026193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аттестацию </w:t>
            </w:r>
            <w:proofErr w:type="spellStart"/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_____четверть</w:t>
            </w:r>
            <w:proofErr w:type="spellEnd"/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</w:t>
            </w:r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МБОУ </w:t>
            </w:r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«ОК «Озерки» имени М.И. </w:t>
            </w:r>
            <w:proofErr w:type="spellStart"/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Бесхмельницына</w:t>
            </w:r>
            <w:proofErr w:type="spellEnd"/>
            <w:r w:rsidR="00261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EB10AA" w:rsidRPr="00F87617" w:rsidRDefault="00EB10AA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575"/>
        <w:gridCol w:w="3947"/>
        <w:gridCol w:w="1015"/>
      </w:tblGrid>
      <w:tr w:rsidR="00EB1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Pr="00F87617" w:rsidRDefault="002A1007" w:rsidP="00F876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</w:tc>
      </w:tr>
      <w:tr w:rsidR="00EB1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EB10AA" w:rsidP="00F87617">
            <w:pPr>
              <w:spacing w:before="0" w:beforeAutospacing="0" w:after="0" w:afterAutospacing="0"/>
              <w:jc w:val="both"/>
            </w:pPr>
          </w:p>
        </w:tc>
      </w:tr>
      <w:tr w:rsidR="00EB10AA" w:rsidRPr="00116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Pr="00F87617" w:rsidRDefault="002A1007" w:rsidP="00F876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Pr="001160B1" w:rsidRDefault="00EB10AA" w:rsidP="00F87617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EB1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EB10AA" w:rsidP="00F87617">
            <w:pPr>
              <w:spacing w:before="0" w:beforeAutospacing="0" w:after="0" w:afterAutospacing="0"/>
              <w:jc w:val="both"/>
            </w:pPr>
          </w:p>
        </w:tc>
      </w:tr>
      <w:tr w:rsidR="00EB1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EB10AA" w:rsidP="00F87617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EB10AA" w:rsidP="00F87617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939" w:rsidRDefault="00261939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39" w:rsidRDefault="00261939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10AA" w:rsidRPr="00F87617" w:rsidRDefault="002A1007" w:rsidP="00F876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617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3"/>
      </w:tblGrid>
      <w:tr w:rsidR="00EB10A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0AA" w:rsidRDefault="002A1007" w:rsidP="00F876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spellEnd"/>
          </w:p>
        </w:tc>
      </w:tr>
    </w:tbl>
    <w:p w:rsidR="002A1007" w:rsidRDefault="002A1007" w:rsidP="00F87617">
      <w:pPr>
        <w:spacing w:before="0" w:beforeAutospacing="0" w:after="0" w:afterAutospacing="0"/>
        <w:jc w:val="both"/>
      </w:pPr>
      <w:bookmarkStart w:id="0" w:name="_GoBack"/>
      <w:bookmarkEnd w:id="0"/>
    </w:p>
    <w:p w:rsidR="00261939" w:rsidRDefault="00261939" w:rsidP="00F87617">
      <w:pPr>
        <w:spacing w:before="0" w:beforeAutospacing="0" w:after="0" w:afterAutospacing="0"/>
        <w:jc w:val="both"/>
      </w:pPr>
    </w:p>
    <w:p w:rsidR="00261939" w:rsidRPr="00261939" w:rsidRDefault="00261939" w:rsidP="0026193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261939">
        <w:rPr>
          <w:sz w:val="24"/>
          <w:szCs w:val="24"/>
          <w:lang w:val="ru-RU"/>
        </w:rPr>
        <w:t>Директор</w:t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</w:r>
      <w:r w:rsidRPr="00261939">
        <w:rPr>
          <w:sz w:val="24"/>
          <w:szCs w:val="24"/>
          <w:lang w:val="ru-RU"/>
        </w:rPr>
        <w:tab/>
        <w:t>В.А. Васильков</w:t>
      </w:r>
    </w:p>
    <w:sectPr w:rsidR="00261939" w:rsidRPr="0026193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B2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E0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A4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F3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83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160B1"/>
    <w:rsid w:val="00261939"/>
    <w:rsid w:val="002A1007"/>
    <w:rsid w:val="002D33B1"/>
    <w:rsid w:val="002D3591"/>
    <w:rsid w:val="003514A0"/>
    <w:rsid w:val="00485498"/>
    <w:rsid w:val="004F7E17"/>
    <w:rsid w:val="005A05CE"/>
    <w:rsid w:val="00653AF6"/>
    <w:rsid w:val="00901481"/>
    <w:rsid w:val="00913BB7"/>
    <w:rsid w:val="00B07829"/>
    <w:rsid w:val="00B73A5A"/>
    <w:rsid w:val="00CE3951"/>
    <w:rsid w:val="00E438A1"/>
    <w:rsid w:val="00EB10AA"/>
    <w:rsid w:val="00F01E19"/>
    <w:rsid w:val="00F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CD56"/>
  <w15:docId w15:val="{16759FD3-B6A5-49ED-AC05-60F58E7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6</cp:revision>
  <dcterms:created xsi:type="dcterms:W3CDTF">2023-09-26T08:08:00Z</dcterms:created>
  <dcterms:modified xsi:type="dcterms:W3CDTF">2023-09-27T06:25:00Z</dcterms:modified>
</cp:coreProperties>
</file>