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BC" w:rsidRPr="00326ABC" w:rsidRDefault="00326ABC" w:rsidP="00326AB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</w:pPr>
      <w:bookmarkStart w:id="0" w:name="_GoBack"/>
      <w:r w:rsidRPr="00326ABC"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  <w:t xml:space="preserve">Управление образования администрации </w:t>
      </w:r>
      <w:proofErr w:type="spellStart"/>
      <w:r w:rsidRPr="00326ABC"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  <w:t>Старооскольского</w:t>
      </w:r>
      <w:proofErr w:type="spellEnd"/>
      <w:r w:rsidRPr="00326ABC"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  <w:t xml:space="preserve"> городского округа Белгородской области</w:t>
      </w:r>
    </w:p>
    <w:p w:rsidR="00326ABC" w:rsidRPr="00326ABC" w:rsidRDefault="00326ABC" w:rsidP="00326AB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p w:rsidR="00326ABC" w:rsidRPr="00326ABC" w:rsidRDefault="00326ABC" w:rsidP="00326AB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26A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326ABC" w:rsidRPr="00326ABC" w:rsidRDefault="00326ABC" w:rsidP="00326AB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</w:pPr>
      <w:r w:rsidRPr="00326ABC"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  <w:t>«Образовательный комплекс «Оз</w:t>
      </w:r>
      <w:r w:rsidRPr="00326ABC"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  <w:t>е</w:t>
      </w:r>
      <w:r w:rsidRPr="00326ABC"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  <w:t>рки»</w:t>
      </w:r>
      <w:r w:rsidRPr="00326ABC"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  <w:t xml:space="preserve"> имени М.И. </w:t>
      </w:r>
      <w:proofErr w:type="spellStart"/>
      <w:r w:rsidRPr="00326ABC"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  <w:t>Бесхмельницына</w:t>
      </w:r>
      <w:proofErr w:type="spellEnd"/>
      <w:r w:rsidRPr="00326ABC"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  <w:t>»</w:t>
      </w:r>
    </w:p>
    <w:p w:rsidR="00326ABC" w:rsidRPr="00326ABC" w:rsidRDefault="00326ABC" w:rsidP="00326ABC">
      <w:pPr>
        <w:pBdr>
          <w:bottom w:val="single" w:sz="12" w:space="2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</w:pPr>
      <w:r w:rsidRPr="00326ABC"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  <w:t>(МБОУ «ОК «Оз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  <w:t>е</w:t>
      </w:r>
      <w:r w:rsidRPr="00326ABC"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  <w:t>рки»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  <w:t xml:space="preserve"> имени М.И.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  <w:t>Бесхмельницына</w:t>
      </w:r>
      <w:proofErr w:type="spellEnd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  <w:t>»</w:t>
      </w:r>
      <w:r w:rsidRPr="00326ABC">
        <w:rPr>
          <w:rFonts w:ascii="Times New Roman" w:eastAsia="Times New Roman" w:hAnsi="Times New Roman" w:cs="Times New Roman"/>
          <w:b/>
          <w:smallCaps/>
          <w:sz w:val="28"/>
          <w:szCs w:val="28"/>
          <w:lang w:val="ru-RU" w:eastAsia="ar-SA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01"/>
        <w:gridCol w:w="1386"/>
        <w:gridCol w:w="3568"/>
      </w:tblGrid>
      <w:tr w:rsidR="00326ABC" w:rsidRPr="00326ABC" w:rsidTr="00326ABC">
        <w:tc>
          <w:tcPr>
            <w:tcW w:w="2352" w:type="pct"/>
            <w:hideMark/>
          </w:tcPr>
          <w:p w:rsidR="00326ABC" w:rsidRPr="00326ABC" w:rsidRDefault="00326ABC" w:rsidP="00326ABC">
            <w:pPr>
              <w:snapToGri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СОГЛАСОВАНО</w:t>
            </w:r>
          </w:p>
          <w:p w:rsidR="00326ABC" w:rsidRPr="00326ABC" w:rsidRDefault="00326ABC" w:rsidP="00326ABC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Протокол педагогического совета</w:t>
            </w:r>
          </w:p>
          <w:p w:rsidR="00326ABC" w:rsidRPr="00326ABC" w:rsidRDefault="00326ABC" w:rsidP="00326ABC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от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30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08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23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№ 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1</w:t>
            </w:r>
          </w:p>
        </w:tc>
        <w:tc>
          <w:tcPr>
            <w:tcW w:w="741" w:type="pct"/>
          </w:tcPr>
          <w:p w:rsidR="00326ABC" w:rsidRPr="00326ABC" w:rsidRDefault="00326ABC" w:rsidP="00326ABC">
            <w:pPr>
              <w:snapToGrid w:val="0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</w:pPr>
          </w:p>
        </w:tc>
        <w:tc>
          <w:tcPr>
            <w:tcW w:w="1907" w:type="pct"/>
            <w:hideMark/>
          </w:tcPr>
          <w:p w:rsidR="00326ABC" w:rsidRPr="00326ABC" w:rsidRDefault="00326ABC" w:rsidP="00326ABC">
            <w:pPr>
              <w:snapToGri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УТВЕРЖДЕНО</w:t>
            </w:r>
          </w:p>
          <w:p w:rsidR="00326ABC" w:rsidRPr="00326ABC" w:rsidRDefault="00326ABC" w:rsidP="00326ABC">
            <w:pPr>
              <w:snapToGri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</w:pP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приказом директора школы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31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08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23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239</w:t>
            </w:r>
          </w:p>
        </w:tc>
      </w:tr>
      <w:bookmarkEnd w:id="0"/>
    </w:tbl>
    <w:p w:rsidR="00326ABC" w:rsidRPr="00326ABC" w:rsidRDefault="00326ABC" w:rsidP="00326AB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756B" w:rsidRPr="00326ABC" w:rsidRDefault="00326ABC" w:rsidP="00EA756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ПОЛОЖЕНИЕ</w:t>
      </w:r>
    </w:p>
    <w:p w:rsidR="00326ABC" w:rsidRDefault="006803A3" w:rsidP="00EA756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об электронной информационно-образовательной среде </w:t>
      </w:r>
    </w:p>
    <w:p w:rsidR="00A0259C" w:rsidRPr="00326ABC" w:rsidRDefault="006803A3" w:rsidP="00EA756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МБОУ </w:t>
      </w:r>
      <w:r w:rsidR="00EA756B"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«ОК «Озерки» имени М.И. </w:t>
      </w:r>
      <w:proofErr w:type="spellStart"/>
      <w:r w:rsidR="00EA756B"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Бесхмельницына</w:t>
      </w:r>
      <w:proofErr w:type="spellEnd"/>
      <w:r w:rsidR="00EA756B"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»</w:t>
      </w:r>
    </w:p>
    <w:p w:rsidR="00A0259C" w:rsidRPr="00326ABC" w:rsidRDefault="006803A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Общие положени</w:t>
      </w:r>
    </w:p>
    <w:p w:rsidR="00A0259C" w:rsidRPr="00326ABC" w:rsidRDefault="006803A3" w:rsidP="00326AB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1.1. Настоящее положение об электронной информационно-образовательной среде МБОУ </w:t>
      </w:r>
      <w:r w:rsidR="00EA756B"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«ОК «Озерки» имени М.И. </w:t>
      </w:r>
      <w:proofErr w:type="spellStart"/>
      <w:r w:rsidR="00EA756B" w:rsidRPr="00326ABC">
        <w:rPr>
          <w:rFonts w:hAnsi="Times New Roman" w:cs="Times New Roman"/>
          <w:color w:val="000000"/>
          <w:sz w:val="26"/>
          <w:szCs w:val="26"/>
          <w:lang w:val="ru-RU"/>
        </w:rPr>
        <w:t>Бесхмельницына</w:t>
      </w:r>
      <w:proofErr w:type="spellEnd"/>
      <w:r w:rsidR="00EA756B" w:rsidRPr="00326ABC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 31.05.2021 № 287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Минобрнауки России от 17.05.2012 № 413 «Об утверждении федерального государственного образовательного стандарта среднего общего образования», уставом МБОУ </w:t>
      </w:r>
      <w:r w:rsidR="00EA756B"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«ОК «Озерки» имени М.И. </w:t>
      </w:r>
      <w:proofErr w:type="spellStart"/>
      <w:r w:rsidR="00EA756B" w:rsidRPr="00326ABC">
        <w:rPr>
          <w:rFonts w:hAnsi="Times New Roman" w:cs="Times New Roman"/>
          <w:color w:val="000000"/>
          <w:sz w:val="26"/>
          <w:szCs w:val="26"/>
          <w:lang w:val="ru-RU"/>
        </w:rPr>
        <w:t>Бесхмельницына</w:t>
      </w:r>
      <w:proofErr w:type="spellEnd"/>
      <w:r w:rsidR="00EA756B"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(далее – школа).</w:t>
      </w:r>
    </w:p>
    <w:p w:rsidR="00A0259C" w:rsidRPr="00326ABC" w:rsidRDefault="006803A3" w:rsidP="00326AB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A0259C" w:rsidRPr="00326ABC" w:rsidRDefault="006803A3" w:rsidP="00326AB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A0259C" w:rsidRPr="00326ABC" w:rsidRDefault="006803A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Назначение и структура ЭИОС</w:t>
      </w:r>
    </w:p>
    <w:p w:rsidR="00A0259C" w:rsidRPr="00326ABC" w:rsidRDefault="006803A3" w:rsidP="00EA75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A0259C" w:rsidRPr="00326ABC" w:rsidRDefault="006803A3" w:rsidP="00724A22">
      <w:pPr>
        <w:spacing w:before="0" w:beforeAutospacing="0" w:after="0" w:afterAutospacing="0"/>
        <w:ind w:firstLine="491"/>
        <w:rPr>
          <w:rFonts w:hAnsi="Times New Roman" w:cs="Times New Roman"/>
          <w:color w:val="000000"/>
          <w:sz w:val="26"/>
          <w:szCs w:val="26"/>
        </w:rPr>
      </w:pPr>
      <w:r w:rsidRPr="00326ABC">
        <w:rPr>
          <w:rFonts w:hAnsi="Times New Roman" w:cs="Times New Roman"/>
          <w:color w:val="000000"/>
          <w:sz w:val="26"/>
          <w:szCs w:val="26"/>
        </w:rPr>
        <w:t>2.2. Задачи ЭИОС:</w:t>
      </w:r>
    </w:p>
    <w:p w:rsidR="00A0259C" w:rsidRPr="00326ABC" w:rsidRDefault="006803A3" w:rsidP="005C1A98">
      <w:pPr>
        <w:numPr>
          <w:ilvl w:val="0"/>
          <w:numId w:val="1"/>
        </w:numPr>
        <w:spacing w:before="0" w:beforeAutospacing="0" w:after="0" w:afterAutospacing="0"/>
        <w:ind w:left="851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A0259C" w:rsidRPr="00326ABC" w:rsidRDefault="006803A3" w:rsidP="005C1A98">
      <w:pPr>
        <w:numPr>
          <w:ilvl w:val="0"/>
          <w:numId w:val="1"/>
        </w:numPr>
        <w:spacing w:before="0" w:beforeAutospacing="0" w:after="0" w:afterAutospacing="0"/>
        <w:ind w:left="851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A0259C" w:rsidRPr="00326ABC" w:rsidRDefault="006803A3" w:rsidP="005C1A98">
      <w:pPr>
        <w:numPr>
          <w:ilvl w:val="0"/>
          <w:numId w:val="1"/>
        </w:numPr>
        <w:spacing w:before="0" w:beforeAutospacing="0" w:after="0" w:afterAutospacing="0"/>
        <w:ind w:left="851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A0259C" w:rsidRPr="00326ABC" w:rsidRDefault="006803A3" w:rsidP="005C1A98">
      <w:pPr>
        <w:numPr>
          <w:ilvl w:val="0"/>
          <w:numId w:val="1"/>
        </w:numPr>
        <w:spacing w:before="0" w:beforeAutospacing="0" w:after="0" w:afterAutospacing="0"/>
        <w:ind w:left="851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0259C" w:rsidRPr="00326ABC" w:rsidRDefault="006803A3" w:rsidP="005C1A98">
      <w:pPr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A0259C" w:rsidRPr="00326ABC" w:rsidRDefault="006803A3" w:rsidP="00724A22">
      <w:pPr>
        <w:spacing w:before="0" w:beforeAutospacing="0" w:after="0" w:afterAutospacing="0"/>
        <w:ind w:firstLine="49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2.3. Структура ЭИОС школы состоит из основных и вариативных составных элементов.</w:t>
      </w:r>
    </w:p>
    <w:p w:rsidR="00A0259C" w:rsidRPr="00326ABC" w:rsidRDefault="006803A3" w:rsidP="00724A22">
      <w:pPr>
        <w:spacing w:before="0" w:beforeAutospacing="0" w:after="0" w:afterAutospacing="0"/>
        <w:ind w:firstLine="49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2.4. Основными составными элементами ЭИОС школы являются:</w:t>
      </w:r>
    </w:p>
    <w:p w:rsidR="00A0259C" w:rsidRPr="00326ABC" w:rsidRDefault="006803A3" w:rsidP="00724A22">
      <w:pPr>
        <w:spacing w:before="0" w:beforeAutospacing="0" w:after="0" w:afterAutospacing="0"/>
        <w:ind w:firstLine="49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2.4.1. Официальный сайт школы (</w:t>
      </w:r>
      <w:hyperlink r:id="rId5" w:history="1">
        <w:r w:rsidR="00724A22" w:rsidRPr="00326ABC">
          <w:rPr>
            <w:rStyle w:val="a3"/>
            <w:rFonts w:hAnsi="Times New Roman" w:cs="Times New Roman"/>
            <w:sz w:val="26"/>
            <w:szCs w:val="26"/>
          </w:rPr>
          <w:t>https</w:t>
        </w:r>
        <w:r w:rsidR="00724A22" w:rsidRPr="00326ABC">
          <w:rPr>
            <w:rStyle w:val="a3"/>
            <w:rFonts w:hAnsi="Times New Roman" w:cs="Times New Roman"/>
            <w:sz w:val="26"/>
            <w:szCs w:val="26"/>
            <w:lang w:val="ru-RU"/>
          </w:rPr>
          <w:t>://</w:t>
        </w:r>
        <w:proofErr w:type="spellStart"/>
        <w:r w:rsidR="00724A22" w:rsidRPr="00326ABC">
          <w:rPr>
            <w:rStyle w:val="a3"/>
            <w:rFonts w:hAnsi="Times New Roman" w:cs="Times New Roman"/>
            <w:sz w:val="26"/>
            <w:szCs w:val="26"/>
          </w:rPr>
          <w:t>shkolaozrskaya</w:t>
        </w:r>
        <w:proofErr w:type="spellEnd"/>
        <w:r w:rsidR="00724A22" w:rsidRPr="00326ABC">
          <w:rPr>
            <w:rStyle w:val="a3"/>
            <w:rFonts w:hAnsi="Times New Roman" w:cs="Times New Roman"/>
            <w:sz w:val="26"/>
            <w:szCs w:val="26"/>
            <w:lang w:val="ru-RU"/>
          </w:rPr>
          <w:t>-</w:t>
        </w:r>
        <w:r w:rsidR="00724A22" w:rsidRPr="00326ABC">
          <w:rPr>
            <w:rStyle w:val="a3"/>
            <w:rFonts w:hAnsi="Times New Roman" w:cs="Times New Roman"/>
            <w:sz w:val="26"/>
            <w:szCs w:val="26"/>
          </w:rPr>
          <w:t>r</w:t>
        </w:r>
        <w:r w:rsidR="00724A22" w:rsidRPr="00326ABC">
          <w:rPr>
            <w:rStyle w:val="a3"/>
            <w:rFonts w:hAnsi="Times New Roman" w:cs="Times New Roman"/>
            <w:sz w:val="26"/>
            <w:szCs w:val="26"/>
            <w:lang w:val="ru-RU"/>
          </w:rPr>
          <w:t>31.</w:t>
        </w:r>
        <w:proofErr w:type="spellStart"/>
        <w:r w:rsidR="00724A22" w:rsidRPr="00326ABC">
          <w:rPr>
            <w:rStyle w:val="a3"/>
            <w:rFonts w:hAnsi="Times New Roman" w:cs="Times New Roman"/>
            <w:sz w:val="26"/>
            <w:szCs w:val="26"/>
          </w:rPr>
          <w:t>gosweb</w:t>
        </w:r>
        <w:proofErr w:type="spellEnd"/>
        <w:r w:rsidR="00724A22" w:rsidRPr="00326ABC">
          <w:rPr>
            <w:rStyle w:val="a3"/>
            <w:rFonts w:hAnsi="Times New Roman" w:cs="Times New Roman"/>
            <w:sz w:val="26"/>
            <w:szCs w:val="26"/>
            <w:lang w:val="ru-RU"/>
          </w:rPr>
          <w:t>.</w:t>
        </w:r>
        <w:proofErr w:type="spellStart"/>
        <w:r w:rsidR="00724A22" w:rsidRPr="00326ABC">
          <w:rPr>
            <w:rStyle w:val="a3"/>
            <w:rFonts w:hAnsi="Times New Roman" w:cs="Times New Roman"/>
            <w:sz w:val="26"/>
            <w:szCs w:val="26"/>
          </w:rPr>
          <w:t>gosuslugi</w:t>
        </w:r>
        <w:proofErr w:type="spellEnd"/>
        <w:r w:rsidR="00724A22" w:rsidRPr="00326ABC">
          <w:rPr>
            <w:rStyle w:val="a3"/>
            <w:rFonts w:hAnsi="Times New Roman" w:cs="Times New Roman"/>
            <w:sz w:val="26"/>
            <w:szCs w:val="26"/>
            <w:lang w:val="ru-RU"/>
          </w:rPr>
          <w:t>.</w:t>
        </w:r>
        <w:proofErr w:type="spellStart"/>
        <w:r w:rsidR="00724A22" w:rsidRPr="00326ABC">
          <w:rPr>
            <w:rStyle w:val="a3"/>
            <w:rFonts w:hAnsi="Times New Roman" w:cs="Times New Roman"/>
            <w:sz w:val="26"/>
            <w:szCs w:val="26"/>
          </w:rPr>
          <w:t>ru</w:t>
        </w:r>
        <w:proofErr w:type="spellEnd"/>
        <w:r w:rsidR="00724A22" w:rsidRPr="00326ABC">
          <w:rPr>
            <w:rStyle w:val="a3"/>
            <w:rFonts w:hAnsi="Times New Roman" w:cs="Times New Roman"/>
            <w:sz w:val="26"/>
            <w:szCs w:val="26"/>
            <w:lang w:val="ru-RU"/>
          </w:rPr>
          <w:t>/</w:t>
        </w:r>
      </w:hyperlink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A0259C" w:rsidRPr="00326ABC" w:rsidRDefault="006803A3" w:rsidP="00724A22">
      <w:pPr>
        <w:spacing w:before="0" w:beforeAutospacing="0" w:after="0" w:afterAutospacing="0"/>
        <w:ind w:firstLine="49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2.4.2. Федеральная государственная информационная система «Моя школа» (</w:t>
      </w:r>
      <w:r w:rsidRPr="00326ABC">
        <w:rPr>
          <w:rFonts w:hAnsi="Times New Roman" w:cs="Times New Roman"/>
          <w:color w:val="000000"/>
          <w:sz w:val="26"/>
          <w:szCs w:val="26"/>
        </w:rPr>
        <w:t>https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://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myschool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edu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ru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A0259C" w:rsidRPr="00326ABC" w:rsidRDefault="006803A3" w:rsidP="00724A2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2.4.3. </w:t>
      </w:r>
      <w:r w:rsidR="00724A22" w:rsidRPr="00326ABC">
        <w:rPr>
          <w:rFonts w:hAnsi="Times New Roman" w:cs="Times New Roman"/>
          <w:color w:val="000000"/>
          <w:sz w:val="26"/>
          <w:szCs w:val="26"/>
          <w:lang w:val="ru-RU"/>
        </w:rPr>
        <w:t>ГИС Образование «Виртуальная школа»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proofErr w:type="spellStart"/>
      <w:r w:rsidR="00724A22" w:rsidRPr="00326ABC">
        <w:rPr>
          <w:rFonts w:hAnsi="Times New Roman" w:cs="Times New Roman"/>
          <w:color w:val="000000"/>
          <w:sz w:val="26"/>
          <w:szCs w:val="26"/>
        </w:rPr>
        <w:t>belqorod</w:t>
      </w:r>
      <w:proofErr w:type="spellEnd"/>
      <w:r w:rsidR="00724A22" w:rsidRPr="00326AB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="00724A22" w:rsidRPr="00326ABC">
        <w:rPr>
          <w:rFonts w:hAnsi="Times New Roman" w:cs="Times New Roman"/>
          <w:color w:val="000000"/>
          <w:sz w:val="26"/>
          <w:szCs w:val="26"/>
        </w:rPr>
        <w:t>vs</w:t>
      </w:r>
      <w:r w:rsidRPr="00326ABC">
        <w:rPr>
          <w:rFonts w:hAnsi="Times New Roman" w:cs="Times New Roman"/>
          <w:color w:val="000000"/>
          <w:sz w:val="26"/>
          <w:szCs w:val="26"/>
        </w:rPr>
        <w:t>open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ru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A0259C" w:rsidRPr="00326ABC" w:rsidRDefault="006803A3" w:rsidP="00724A2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A0259C" w:rsidRPr="00326ABC" w:rsidRDefault="006803A3" w:rsidP="006803A3">
      <w:pPr>
        <w:numPr>
          <w:ilvl w:val="0"/>
          <w:numId w:val="2"/>
        </w:numPr>
        <w:spacing w:before="0" w:beforeAutospacing="0" w:after="0" w:afterAutospacing="0"/>
        <w:ind w:left="709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блоги, форумы школы и педагогических работников;</w:t>
      </w:r>
    </w:p>
    <w:p w:rsidR="00A0259C" w:rsidRPr="00326ABC" w:rsidRDefault="006803A3" w:rsidP="006803A3">
      <w:pPr>
        <w:numPr>
          <w:ilvl w:val="0"/>
          <w:numId w:val="2"/>
        </w:numPr>
        <w:spacing w:before="0" w:beforeAutospacing="0" w:after="0" w:afterAutospacing="0"/>
        <w:ind w:left="709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электронная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почта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школы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>;</w:t>
      </w:r>
    </w:p>
    <w:p w:rsidR="00A0259C" w:rsidRPr="00326ABC" w:rsidRDefault="006803A3" w:rsidP="006803A3">
      <w:pPr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hAnsi="Times New Roman" w:cs="Times New Roman"/>
          <w:color w:val="000000"/>
          <w:sz w:val="26"/>
          <w:szCs w:val="26"/>
        </w:rPr>
      </w:pPr>
      <w:r w:rsidRPr="00326ABC">
        <w:rPr>
          <w:rFonts w:hAnsi="Times New Roman" w:cs="Times New Roman"/>
          <w:color w:val="000000"/>
          <w:sz w:val="26"/>
          <w:szCs w:val="26"/>
        </w:rPr>
        <w:t>родительские чаты в мессенджерах.</w:t>
      </w:r>
    </w:p>
    <w:p w:rsidR="00A0259C" w:rsidRPr="00326ABC" w:rsidRDefault="006803A3" w:rsidP="00724A2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2.6.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A0259C" w:rsidRPr="00326ABC" w:rsidRDefault="006803A3" w:rsidP="00724A2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2.7. Сведения о структуре ЭИОС, порядок доступа к ее элементам размещаются на официальном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сайте и информационных стендах школы.</w:t>
      </w:r>
    </w:p>
    <w:p w:rsidR="00A0259C" w:rsidRPr="00326ABC" w:rsidRDefault="00A0259C" w:rsidP="00EA756B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A0259C" w:rsidRPr="00326ABC" w:rsidRDefault="006803A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Функционирование и информационное наполнение ЭИОС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работником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A0259C" w:rsidRPr="00326ABC" w:rsidRDefault="00A0259C" w:rsidP="006803A3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A0259C" w:rsidRPr="00326ABC" w:rsidRDefault="006803A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4. Порядок доступа к ЭИОС, права и ответственность пользователей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4.1. По правам доступа пользователи ЭИОС школы делятся на две основные группы:</w:t>
      </w:r>
    </w:p>
    <w:p w:rsidR="00A0259C" w:rsidRPr="00326ABC" w:rsidRDefault="006803A3" w:rsidP="006803A3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276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авторизованные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пользователи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>;</w:t>
      </w:r>
    </w:p>
    <w:p w:rsidR="00A0259C" w:rsidRPr="00326ABC" w:rsidRDefault="006803A3" w:rsidP="006803A3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276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326ABC">
        <w:rPr>
          <w:rFonts w:hAnsi="Times New Roman" w:cs="Times New Roman"/>
          <w:color w:val="000000"/>
          <w:sz w:val="26"/>
          <w:szCs w:val="26"/>
        </w:rPr>
        <w:t>неавторизованные пользователи.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Администратор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>: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знакомит пользователей с правилами допуска к работе в ЭИОС;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обеспечивает подписание пользователем согласия на обработку персональных данных;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доводит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до сведения пользователей ЭИОС информацию об изменениях ЭИОС, ее элемента (его части);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326ABC">
        <w:rPr>
          <w:rFonts w:hAnsi="Times New Roman" w:cs="Times New Roman"/>
          <w:color w:val="000000"/>
          <w:sz w:val="26"/>
          <w:szCs w:val="26"/>
        </w:rPr>
        <w:t>&lt;…&gt;.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A0259C" w:rsidRPr="00326ABC" w:rsidRDefault="006803A3" w:rsidP="006803A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модификации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кражи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информации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>;</w:t>
      </w:r>
    </w:p>
    <w:p w:rsidR="00A0259C" w:rsidRPr="00326ABC" w:rsidRDefault="006803A3" w:rsidP="006803A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A0259C" w:rsidRPr="00326ABC" w:rsidRDefault="006803A3" w:rsidP="006803A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пропаганды насилия, разжигания расовой или национальной вражды;</w:t>
      </w:r>
    </w:p>
    <w:p w:rsidR="00A0259C" w:rsidRPr="00326ABC" w:rsidRDefault="006803A3" w:rsidP="006803A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осуществления рассылки обманных, беспокоящих или угрожающих сообщений;</w:t>
      </w:r>
    </w:p>
    <w:p w:rsidR="00A0259C" w:rsidRPr="00326ABC" w:rsidRDefault="006803A3" w:rsidP="006803A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любого рода коммерческой деятельности и других несанкционированных действий.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ЭИОС или ее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отдельным элементам.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4.12.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обучающегося до истечения срока обучения или увольнения сотрудника.</w:t>
      </w:r>
    </w:p>
    <w:p w:rsidR="00A0259C" w:rsidRPr="00326ABC" w:rsidRDefault="00A0259C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A0259C" w:rsidRPr="00326ABC" w:rsidRDefault="006803A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5. Заключительные положения</w:t>
      </w:r>
    </w:p>
    <w:p w:rsidR="00A0259C" w:rsidRPr="00326ABC" w:rsidRDefault="006803A3" w:rsidP="006803A3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A0259C" w:rsidRPr="00326ABC" w:rsidRDefault="00A0259C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sectPr w:rsidR="00A0259C" w:rsidRPr="00326ABC" w:rsidSect="00EA756B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6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A2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10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B1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25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26ABC"/>
    <w:rsid w:val="003514A0"/>
    <w:rsid w:val="00450B4E"/>
    <w:rsid w:val="004F7E17"/>
    <w:rsid w:val="0052437F"/>
    <w:rsid w:val="005A05CE"/>
    <w:rsid w:val="005C1A98"/>
    <w:rsid w:val="00653AF6"/>
    <w:rsid w:val="006803A3"/>
    <w:rsid w:val="00724A22"/>
    <w:rsid w:val="00A0259C"/>
    <w:rsid w:val="00B73A5A"/>
    <w:rsid w:val="00E438A1"/>
    <w:rsid w:val="00EA756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BB05"/>
  <w15:docId w15:val="{343F4A8F-D77A-446A-8540-A8ED25A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24A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ozrskaya-r31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dc:description>Подготовлено экспертами Актион-МЦФЭР</dc:description>
  <cp:lastModifiedBy>Пользователь</cp:lastModifiedBy>
  <cp:revision>5</cp:revision>
  <dcterms:created xsi:type="dcterms:W3CDTF">2023-09-26T11:47:00Z</dcterms:created>
  <dcterms:modified xsi:type="dcterms:W3CDTF">2023-09-26T11:59:00Z</dcterms:modified>
</cp:coreProperties>
</file>