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D4" w:rsidRPr="00F73AD4" w:rsidRDefault="009E1A43" w:rsidP="009E1A43">
      <w:pPr>
        <w:jc w:val="center"/>
        <w:rPr>
          <w:smallCaps/>
          <w:sz w:val="19"/>
          <w:szCs w:val="19"/>
        </w:rPr>
      </w:pPr>
      <w:r w:rsidRPr="00D470EB">
        <w:rPr>
          <w:smallCaps/>
          <w:sz w:val="19"/>
          <w:szCs w:val="19"/>
        </w:rPr>
        <w:t>Управ</w:t>
      </w:r>
      <w:r w:rsidR="00F73AD4">
        <w:rPr>
          <w:smallCaps/>
          <w:sz w:val="19"/>
          <w:szCs w:val="19"/>
        </w:rPr>
        <w:t>ление образования администрации</w:t>
      </w:r>
    </w:p>
    <w:p w:rsidR="009E1A43" w:rsidRPr="00D470EB" w:rsidRDefault="009E1A43" w:rsidP="009E1A43">
      <w:pPr>
        <w:jc w:val="center"/>
        <w:rPr>
          <w:smallCaps/>
          <w:sz w:val="19"/>
          <w:szCs w:val="19"/>
        </w:rPr>
      </w:pPr>
      <w:r w:rsidRPr="00D470EB">
        <w:rPr>
          <w:smallCaps/>
          <w:sz w:val="19"/>
          <w:szCs w:val="19"/>
        </w:rPr>
        <w:t>Старооскольского городского округа Белгородской области</w:t>
      </w:r>
    </w:p>
    <w:p w:rsidR="009E1A43" w:rsidRDefault="009E1A43" w:rsidP="009E1A43">
      <w:pPr>
        <w:jc w:val="center"/>
        <w:rPr>
          <w:b/>
          <w:sz w:val="16"/>
          <w:szCs w:val="16"/>
        </w:rPr>
      </w:pPr>
    </w:p>
    <w:p w:rsidR="009E1A43" w:rsidRDefault="009E1A43" w:rsidP="009E1A43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9E1A43" w:rsidRPr="00D470EB" w:rsidRDefault="009E1A43" w:rsidP="009E1A43">
      <w:pPr>
        <w:jc w:val="center"/>
        <w:rPr>
          <w:b/>
          <w:smallCaps/>
          <w:sz w:val="28"/>
          <w:szCs w:val="28"/>
        </w:rPr>
      </w:pPr>
      <w:r w:rsidRPr="00D470EB">
        <w:rPr>
          <w:b/>
          <w:smallCaps/>
          <w:sz w:val="28"/>
          <w:szCs w:val="28"/>
        </w:rPr>
        <w:t>«</w:t>
      </w:r>
      <w:r>
        <w:rPr>
          <w:b/>
          <w:smallCaps/>
          <w:sz w:val="28"/>
          <w:szCs w:val="28"/>
        </w:rPr>
        <w:t xml:space="preserve">Образовательный комплекс </w:t>
      </w:r>
      <w:r w:rsidR="00380299">
        <w:rPr>
          <w:b/>
          <w:smallCaps/>
          <w:sz w:val="28"/>
          <w:szCs w:val="28"/>
        </w:rPr>
        <w:t>„</w:t>
      </w:r>
      <w:r>
        <w:rPr>
          <w:b/>
          <w:smallCaps/>
          <w:sz w:val="28"/>
          <w:szCs w:val="28"/>
        </w:rPr>
        <w:t>Оз</w:t>
      </w:r>
      <w:r w:rsidR="00380299">
        <w:rPr>
          <w:b/>
          <w:smallCaps/>
          <w:sz w:val="28"/>
          <w:szCs w:val="28"/>
        </w:rPr>
        <w:t>е</w:t>
      </w:r>
      <w:r>
        <w:rPr>
          <w:b/>
          <w:smallCaps/>
          <w:sz w:val="28"/>
          <w:szCs w:val="28"/>
        </w:rPr>
        <w:t>рки</w:t>
      </w:r>
      <w:r w:rsidR="00380299">
        <w:rPr>
          <w:b/>
          <w:smallCaps/>
          <w:sz w:val="28"/>
          <w:szCs w:val="28"/>
        </w:rPr>
        <w:t>“</w:t>
      </w:r>
      <w:r w:rsidR="00380299">
        <w:rPr>
          <w:b/>
          <w:smallCaps/>
          <w:sz w:val="28"/>
          <w:szCs w:val="28"/>
        </w:rPr>
        <w:br/>
        <w:t>имени М.И. Бесхмельницына</w:t>
      </w:r>
      <w:r w:rsidRPr="00D470EB">
        <w:rPr>
          <w:b/>
          <w:smallCaps/>
          <w:sz w:val="28"/>
          <w:szCs w:val="28"/>
        </w:rPr>
        <w:t>»</w:t>
      </w:r>
    </w:p>
    <w:p w:rsidR="009E1A43" w:rsidRPr="00D470EB" w:rsidRDefault="009E1A43" w:rsidP="009E1A43">
      <w:pPr>
        <w:jc w:val="center"/>
        <w:rPr>
          <w:b/>
          <w:smallCaps/>
          <w:sz w:val="28"/>
          <w:szCs w:val="28"/>
        </w:rPr>
      </w:pPr>
      <w:r w:rsidRPr="00D470EB">
        <w:rPr>
          <w:b/>
          <w:smallCaps/>
          <w:sz w:val="28"/>
          <w:szCs w:val="28"/>
        </w:rPr>
        <w:t>(МБОУ «</w:t>
      </w:r>
      <w:r>
        <w:rPr>
          <w:b/>
          <w:smallCaps/>
          <w:sz w:val="28"/>
          <w:szCs w:val="28"/>
        </w:rPr>
        <w:t xml:space="preserve">ОК </w:t>
      </w:r>
      <w:r w:rsidR="00380299">
        <w:rPr>
          <w:b/>
          <w:smallCaps/>
          <w:sz w:val="28"/>
          <w:szCs w:val="28"/>
        </w:rPr>
        <w:t>„Озерки“ имени М.И. Бесхмельницына</w:t>
      </w:r>
      <w:r w:rsidRPr="00D470EB">
        <w:rPr>
          <w:b/>
          <w:smallCaps/>
          <w:sz w:val="28"/>
          <w:szCs w:val="28"/>
        </w:rPr>
        <w:t>»)</w:t>
      </w:r>
    </w:p>
    <w:p w:rsidR="009E1A43" w:rsidRPr="00E11BB0" w:rsidRDefault="009E1A43" w:rsidP="009E1A43">
      <w:pPr>
        <w:rPr>
          <w:b/>
          <w:sz w:val="28"/>
          <w:szCs w:val="28"/>
        </w:rPr>
      </w:pPr>
    </w:p>
    <w:p w:rsidR="009E1A43" w:rsidRDefault="009E1A43" w:rsidP="009E1A43">
      <w:p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643"/>
        <w:gridCol w:w="852"/>
        <w:gridCol w:w="884"/>
        <w:gridCol w:w="3191"/>
      </w:tblGrid>
      <w:tr w:rsidR="009E1A43" w:rsidRPr="00FF3178" w:rsidTr="00DD25A3">
        <w:tc>
          <w:tcPr>
            <w:tcW w:w="4643" w:type="dxa"/>
          </w:tcPr>
          <w:p w:rsidR="009E1A43" w:rsidRPr="00FF3178" w:rsidRDefault="00FF3178" w:rsidP="006E4CE2">
            <w:pPr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19</w:t>
            </w:r>
            <w:r w:rsidR="00C748AE" w:rsidRPr="00FF3178">
              <w:rPr>
                <w:sz w:val="26"/>
                <w:szCs w:val="26"/>
                <w:u w:val="single"/>
              </w:rPr>
              <w:t xml:space="preserve"> </w:t>
            </w:r>
            <w:r w:rsidR="003F156D" w:rsidRPr="00FF3178">
              <w:rPr>
                <w:sz w:val="26"/>
                <w:szCs w:val="26"/>
                <w:u w:val="single"/>
              </w:rPr>
              <w:t>мая</w:t>
            </w:r>
            <w:r w:rsidR="009E1A43" w:rsidRPr="00FF3178">
              <w:rPr>
                <w:sz w:val="26"/>
                <w:szCs w:val="26"/>
                <w:u w:val="single"/>
              </w:rPr>
              <w:t xml:space="preserve"> </w:t>
            </w:r>
            <w:r w:rsidR="00427469" w:rsidRPr="00FF3178">
              <w:rPr>
                <w:sz w:val="26"/>
                <w:szCs w:val="26"/>
                <w:u w:val="single"/>
              </w:rPr>
              <w:t>2023</w:t>
            </w:r>
            <w:r w:rsidR="009E1A43" w:rsidRPr="00FF3178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1736" w:type="dxa"/>
            <w:gridSpan w:val="2"/>
          </w:tcPr>
          <w:p w:rsidR="009E1A43" w:rsidRPr="00FF3178" w:rsidRDefault="009E1A43" w:rsidP="00DD25A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E1A43" w:rsidRPr="00FF3178" w:rsidRDefault="00826401" w:rsidP="006E4CE2">
            <w:pPr>
              <w:snapToGrid w:val="0"/>
              <w:jc w:val="right"/>
              <w:rPr>
                <w:sz w:val="26"/>
                <w:szCs w:val="26"/>
                <w:u w:val="single"/>
              </w:rPr>
            </w:pPr>
            <w:r w:rsidRPr="00FF3178">
              <w:rPr>
                <w:sz w:val="26"/>
                <w:szCs w:val="26"/>
              </w:rPr>
              <w:t>№ </w:t>
            </w:r>
            <w:r w:rsidR="00FF3178">
              <w:rPr>
                <w:sz w:val="26"/>
                <w:szCs w:val="26"/>
                <w:u w:val="single"/>
              </w:rPr>
              <w:t>114</w:t>
            </w:r>
          </w:p>
        </w:tc>
      </w:tr>
      <w:tr w:rsidR="009E1A43" w:rsidRPr="00FF3178" w:rsidTr="00DD25A3">
        <w:tc>
          <w:tcPr>
            <w:tcW w:w="9570" w:type="dxa"/>
            <w:gridSpan w:val="4"/>
            <w:vAlign w:val="center"/>
          </w:tcPr>
          <w:p w:rsidR="009E1A43" w:rsidRPr="00FF3178" w:rsidRDefault="009E1A43" w:rsidP="00DD25A3">
            <w:pPr>
              <w:snapToGrid w:val="0"/>
              <w:jc w:val="center"/>
              <w:rPr>
                <w:sz w:val="26"/>
                <w:szCs w:val="26"/>
              </w:rPr>
            </w:pPr>
            <w:r w:rsidRPr="00FF3178">
              <w:rPr>
                <w:sz w:val="26"/>
                <w:szCs w:val="26"/>
              </w:rPr>
              <w:t>с. Озёрки</w:t>
            </w:r>
          </w:p>
        </w:tc>
      </w:tr>
      <w:tr w:rsidR="009E1A43" w:rsidRPr="00FF3178" w:rsidTr="007A642B">
        <w:tc>
          <w:tcPr>
            <w:tcW w:w="5495" w:type="dxa"/>
            <w:gridSpan w:val="2"/>
          </w:tcPr>
          <w:p w:rsidR="009E1A43" w:rsidRPr="00FF3178" w:rsidRDefault="009E1A43" w:rsidP="00DD25A3">
            <w:pPr>
              <w:snapToGri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884" w:type="dxa"/>
          </w:tcPr>
          <w:p w:rsidR="009E1A43" w:rsidRPr="00FF3178" w:rsidRDefault="009E1A43" w:rsidP="00DD25A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E1A43" w:rsidRPr="00FF3178" w:rsidRDefault="009E1A43" w:rsidP="00DD25A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  <w:tr w:rsidR="009E1A43" w:rsidRPr="00FF3178" w:rsidTr="007A642B">
        <w:tc>
          <w:tcPr>
            <w:tcW w:w="5495" w:type="dxa"/>
            <w:gridSpan w:val="2"/>
          </w:tcPr>
          <w:p w:rsidR="009E1A43" w:rsidRPr="00FF3178" w:rsidRDefault="003A132F" w:rsidP="003F156D">
            <w:pPr>
              <w:suppressAutoHyphens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FF3178">
              <w:rPr>
                <w:b/>
                <w:bCs/>
                <w:sz w:val="26"/>
                <w:szCs w:val="26"/>
              </w:rPr>
              <w:t xml:space="preserve">Об </w:t>
            </w:r>
            <w:r w:rsidR="00FF3178">
              <w:rPr>
                <w:b/>
                <w:bCs/>
                <w:sz w:val="26"/>
                <w:szCs w:val="26"/>
              </w:rPr>
              <w:t xml:space="preserve">утверждении положения о </w:t>
            </w:r>
            <w:r w:rsidR="00FF3178" w:rsidRPr="00FF3178">
              <w:rPr>
                <w:b/>
                <w:bCs/>
                <w:sz w:val="26"/>
                <w:szCs w:val="26"/>
              </w:rPr>
              <w:t xml:space="preserve">случаях и порядке организации индивидуального отбора при приёме либо переводе в </w:t>
            </w:r>
            <w:r w:rsidR="00FF3178">
              <w:rPr>
                <w:b/>
                <w:bCs/>
                <w:sz w:val="26"/>
                <w:szCs w:val="26"/>
              </w:rPr>
              <w:t xml:space="preserve">учреждение </w:t>
            </w:r>
            <w:r w:rsidR="00FF3178" w:rsidRPr="00FF3178">
              <w:rPr>
                <w:b/>
                <w:bCs/>
                <w:sz w:val="26"/>
                <w:szCs w:val="26"/>
              </w:rPr>
              <w:t>для получения основного общего и среднего общего образования с углублённым изучением отдельных учебных предметов или для профильного обучения</w:t>
            </w:r>
          </w:p>
        </w:tc>
        <w:tc>
          <w:tcPr>
            <w:tcW w:w="884" w:type="dxa"/>
          </w:tcPr>
          <w:p w:rsidR="009E1A43" w:rsidRPr="00FF3178" w:rsidRDefault="009E1A43" w:rsidP="00DD25A3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9E1A43" w:rsidRPr="00FF3178" w:rsidRDefault="009E1A43" w:rsidP="00DD25A3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2E2AD0" w:rsidRPr="00FF3178" w:rsidRDefault="002E2AD0" w:rsidP="001A275B">
      <w:pPr>
        <w:ind w:firstLine="720"/>
        <w:jc w:val="both"/>
        <w:rPr>
          <w:sz w:val="26"/>
          <w:szCs w:val="26"/>
        </w:rPr>
      </w:pPr>
    </w:p>
    <w:p w:rsidR="00AA33B2" w:rsidRPr="00FF3178" w:rsidRDefault="00FF3178" w:rsidP="00FF3178">
      <w:pPr>
        <w:ind w:firstLine="720"/>
        <w:jc w:val="both"/>
        <w:rPr>
          <w:sz w:val="26"/>
          <w:szCs w:val="26"/>
        </w:rPr>
      </w:pPr>
      <w:r w:rsidRPr="00FF3178">
        <w:rPr>
          <w:sz w:val="26"/>
          <w:szCs w:val="26"/>
        </w:rPr>
        <w:t>Во исполнение части 5 статьи 67 Федерального закона от 29 декабря 2012</w:t>
      </w:r>
      <w:r>
        <w:rPr>
          <w:sz w:val="26"/>
          <w:szCs w:val="26"/>
        </w:rPr>
        <w:t xml:space="preserve"> </w:t>
      </w:r>
      <w:r w:rsidRPr="00FF3178">
        <w:rPr>
          <w:sz w:val="26"/>
          <w:szCs w:val="26"/>
        </w:rPr>
        <w:t>года № 273-ФЗ «Об образовании в Российской Федерации», в соответствии с</w:t>
      </w:r>
      <w:r>
        <w:rPr>
          <w:sz w:val="26"/>
          <w:szCs w:val="26"/>
        </w:rPr>
        <w:t xml:space="preserve"> </w:t>
      </w:r>
      <w:r w:rsidRPr="00FF3178">
        <w:rPr>
          <w:sz w:val="26"/>
          <w:szCs w:val="26"/>
        </w:rPr>
        <w:t>приказом министерства образования Белгородской области от 26 апреля 2023</w:t>
      </w:r>
      <w:r>
        <w:rPr>
          <w:sz w:val="26"/>
          <w:szCs w:val="26"/>
        </w:rPr>
        <w:t xml:space="preserve"> </w:t>
      </w:r>
      <w:r w:rsidRPr="00FF3178">
        <w:rPr>
          <w:sz w:val="26"/>
          <w:szCs w:val="26"/>
        </w:rPr>
        <w:t>года № 1324 «О случаях и порядке организации индивидуального отбора при</w:t>
      </w:r>
      <w:r>
        <w:rPr>
          <w:sz w:val="26"/>
          <w:szCs w:val="26"/>
        </w:rPr>
        <w:t xml:space="preserve"> </w:t>
      </w:r>
      <w:r w:rsidRPr="00FF3178">
        <w:rPr>
          <w:sz w:val="26"/>
          <w:szCs w:val="26"/>
        </w:rPr>
        <w:t>приёме либо переводе в государственные и муниципальные образовательные</w:t>
      </w:r>
      <w:r>
        <w:rPr>
          <w:sz w:val="26"/>
          <w:szCs w:val="26"/>
        </w:rPr>
        <w:t xml:space="preserve"> </w:t>
      </w:r>
      <w:r w:rsidRPr="00FF3178">
        <w:rPr>
          <w:sz w:val="26"/>
          <w:szCs w:val="26"/>
        </w:rPr>
        <w:t>организации для получения основного общего и среднего общего образования с</w:t>
      </w:r>
      <w:r>
        <w:rPr>
          <w:sz w:val="26"/>
          <w:szCs w:val="26"/>
        </w:rPr>
        <w:t xml:space="preserve"> </w:t>
      </w:r>
      <w:r w:rsidRPr="00FF3178">
        <w:rPr>
          <w:sz w:val="26"/>
          <w:szCs w:val="26"/>
        </w:rPr>
        <w:t>углублённым изучением отдельных учебных предметов или для профильного</w:t>
      </w:r>
      <w:r>
        <w:rPr>
          <w:sz w:val="26"/>
          <w:szCs w:val="26"/>
        </w:rPr>
        <w:t xml:space="preserve"> </w:t>
      </w:r>
      <w:r w:rsidRPr="00FF3178">
        <w:rPr>
          <w:sz w:val="26"/>
          <w:szCs w:val="26"/>
        </w:rPr>
        <w:t>обучения в Белгородской области»</w:t>
      </w:r>
      <w:r>
        <w:rPr>
          <w:sz w:val="26"/>
          <w:szCs w:val="26"/>
        </w:rPr>
        <w:t xml:space="preserve">, приказом управления образования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 от 10 мая 2023 года № 764 «</w:t>
      </w:r>
      <w:r w:rsidRPr="00FF3178">
        <w:rPr>
          <w:sz w:val="26"/>
          <w:szCs w:val="26"/>
        </w:rPr>
        <w:t>Об утверждении перечня муниципальных общеобразовательных организаций, в которых осуществляется индивидуальный отбор обучающихся</w:t>
      </w:r>
      <w:r>
        <w:rPr>
          <w:sz w:val="26"/>
          <w:szCs w:val="26"/>
        </w:rPr>
        <w:t>»</w:t>
      </w:r>
    </w:p>
    <w:p w:rsidR="00AA33B2" w:rsidRPr="00FF3178" w:rsidRDefault="00AA33B2" w:rsidP="001A275B">
      <w:pPr>
        <w:ind w:firstLine="720"/>
        <w:jc w:val="both"/>
        <w:rPr>
          <w:sz w:val="26"/>
          <w:szCs w:val="26"/>
        </w:rPr>
      </w:pPr>
    </w:p>
    <w:p w:rsidR="00001600" w:rsidRPr="00FF3178" w:rsidRDefault="00001600" w:rsidP="001A275B">
      <w:pPr>
        <w:ind w:firstLine="720"/>
        <w:jc w:val="both"/>
        <w:rPr>
          <w:sz w:val="26"/>
          <w:szCs w:val="26"/>
        </w:rPr>
      </w:pPr>
      <w:r w:rsidRPr="00FF3178">
        <w:rPr>
          <w:sz w:val="26"/>
          <w:szCs w:val="26"/>
        </w:rPr>
        <w:t>ПРИКАЗЫВАЮ:</w:t>
      </w:r>
    </w:p>
    <w:p w:rsidR="00001600" w:rsidRPr="00FF3178" w:rsidRDefault="00001600" w:rsidP="001A275B">
      <w:pPr>
        <w:jc w:val="both"/>
        <w:rPr>
          <w:sz w:val="26"/>
          <w:szCs w:val="26"/>
        </w:rPr>
      </w:pPr>
    </w:p>
    <w:p w:rsidR="00FF3178" w:rsidRDefault="00FF3178" w:rsidP="001A275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</w:t>
      </w:r>
      <w:r w:rsidRPr="00FF3178">
        <w:rPr>
          <w:sz w:val="26"/>
          <w:szCs w:val="26"/>
        </w:rPr>
        <w:t>случаях и порядке организации индивидуального отбора при приёме либо переводе в учреждение для получения основного общего и среднего общего образования с углублённым изучением отдельных учебных предметов или для профильного обучения</w:t>
      </w:r>
      <w:r>
        <w:rPr>
          <w:sz w:val="26"/>
          <w:szCs w:val="26"/>
        </w:rPr>
        <w:t xml:space="preserve"> (прилагается).</w:t>
      </w:r>
    </w:p>
    <w:p w:rsidR="00001600" w:rsidRPr="00FF3178" w:rsidRDefault="00001600" w:rsidP="001A275B">
      <w:pPr>
        <w:numPr>
          <w:ilvl w:val="0"/>
          <w:numId w:val="1"/>
        </w:numPr>
        <w:jc w:val="both"/>
        <w:rPr>
          <w:sz w:val="26"/>
          <w:szCs w:val="26"/>
        </w:rPr>
      </w:pPr>
      <w:r w:rsidRPr="00FF3178">
        <w:rPr>
          <w:sz w:val="26"/>
          <w:szCs w:val="26"/>
        </w:rPr>
        <w:t xml:space="preserve">Контроль за исполнением приказа </w:t>
      </w:r>
      <w:r w:rsidR="00FF3178">
        <w:rPr>
          <w:sz w:val="26"/>
          <w:szCs w:val="26"/>
        </w:rPr>
        <w:t>оставляю за собой</w:t>
      </w:r>
      <w:r w:rsidR="00380771" w:rsidRPr="00FF3178">
        <w:rPr>
          <w:sz w:val="26"/>
          <w:szCs w:val="26"/>
        </w:rPr>
        <w:t>.</w:t>
      </w:r>
    </w:p>
    <w:p w:rsidR="00001600" w:rsidRPr="00FF3178" w:rsidRDefault="00001600" w:rsidP="001A275B">
      <w:pPr>
        <w:ind w:left="360"/>
        <w:jc w:val="both"/>
        <w:rPr>
          <w:sz w:val="26"/>
          <w:szCs w:val="26"/>
        </w:rPr>
      </w:pPr>
    </w:p>
    <w:p w:rsidR="0082799E" w:rsidRPr="00FF3178" w:rsidRDefault="0082799E" w:rsidP="001A275B">
      <w:pPr>
        <w:ind w:left="360"/>
        <w:jc w:val="both"/>
        <w:rPr>
          <w:sz w:val="26"/>
          <w:szCs w:val="26"/>
        </w:rPr>
      </w:pPr>
    </w:p>
    <w:p w:rsidR="00CA5712" w:rsidRPr="00FF3178" w:rsidRDefault="00CA5712" w:rsidP="001A275B">
      <w:pPr>
        <w:ind w:left="360"/>
        <w:jc w:val="both"/>
        <w:rPr>
          <w:sz w:val="26"/>
          <w:szCs w:val="26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A5712" w:rsidRPr="00FF3178" w:rsidTr="006B2DE1">
        <w:tc>
          <w:tcPr>
            <w:tcW w:w="4785" w:type="dxa"/>
          </w:tcPr>
          <w:p w:rsidR="00CA5712" w:rsidRPr="00FF3178" w:rsidRDefault="00380771" w:rsidP="001A275B">
            <w:pPr>
              <w:snapToGrid w:val="0"/>
              <w:rPr>
                <w:sz w:val="26"/>
                <w:szCs w:val="26"/>
              </w:rPr>
            </w:pPr>
            <w:r w:rsidRPr="00FF3178">
              <w:rPr>
                <w:sz w:val="26"/>
                <w:szCs w:val="26"/>
              </w:rPr>
              <w:t>Директор</w:t>
            </w:r>
          </w:p>
        </w:tc>
        <w:tc>
          <w:tcPr>
            <w:tcW w:w="4786" w:type="dxa"/>
          </w:tcPr>
          <w:p w:rsidR="00CA5712" w:rsidRPr="00FF3178" w:rsidRDefault="00380771" w:rsidP="001A275B">
            <w:pPr>
              <w:snapToGrid w:val="0"/>
              <w:jc w:val="right"/>
              <w:rPr>
                <w:sz w:val="26"/>
                <w:szCs w:val="26"/>
              </w:rPr>
            </w:pPr>
            <w:r w:rsidRPr="00FF3178">
              <w:rPr>
                <w:sz w:val="26"/>
                <w:szCs w:val="26"/>
              </w:rPr>
              <w:t>В.А. Васильков</w:t>
            </w:r>
          </w:p>
        </w:tc>
      </w:tr>
    </w:tbl>
    <w:p w:rsidR="00FF3178" w:rsidRDefault="00FF3178" w:rsidP="001A275B">
      <w:pPr>
        <w:ind w:left="360"/>
        <w:jc w:val="both"/>
        <w:rPr>
          <w:sz w:val="26"/>
          <w:szCs w:val="26"/>
        </w:rPr>
      </w:pPr>
    </w:p>
    <w:p w:rsidR="00FF3178" w:rsidRDefault="00FF317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3178" w:rsidRPr="00F73AD4" w:rsidRDefault="00FF3178" w:rsidP="00FF3178">
      <w:pPr>
        <w:jc w:val="center"/>
        <w:rPr>
          <w:smallCaps/>
          <w:sz w:val="19"/>
          <w:szCs w:val="19"/>
        </w:rPr>
      </w:pPr>
      <w:r w:rsidRPr="00D470EB">
        <w:rPr>
          <w:smallCaps/>
          <w:sz w:val="19"/>
          <w:szCs w:val="19"/>
        </w:rPr>
        <w:lastRenderedPageBreak/>
        <w:t>Управ</w:t>
      </w:r>
      <w:r>
        <w:rPr>
          <w:smallCaps/>
          <w:sz w:val="19"/>
          <w:szCs w:val="19"/>
        </w:rPr>
        <w:t>ление образования администрации</w:t>
      </w:r>
    </w:p>
    <w:p w:rsidR="00FF3178" w:rsidRPr="00D470EB" w:rsidRDefault="00FF3178" w:rsidP="00FF3178">
      <w:pPr>
        <w:jc w:val="center"/>
        <w:rPr>
          <w:smallCaps/>
          <w:sz w:val="19"/>
          <w:szCs w:val="19"/>
        </w:rPr>
      </w:pPr>
      <w:proofErr w:type="spellStart"/>
      <w:r w:rsidRPr="00D470EB">
        <w:rPr>
          <w:smallCaps/>
          <w:sz w:val="19"/>
          <w:szCs w:val="19"/>
        </w:rPr>
        <w:t>Старооскольского</w:t>
      </w:r>
      <w:proofErr w:type="spellEnd"/>
      <w:r w:rsidRPr="00D470EB">
        <w:rPr>
          <w:smallCaps/>
          <w:sz w:val="19"/>
          <w:szCs w:val="19"/>
        </w:rPr>
        <w:t xml:space="preserve"> городского округа Белгородской области</w:t>
      </w:r>
    </w:p>
    <w:p w:rsidR="00FF3178" w:rsidRDefault="00FF3178" w:rsidP="00FF3178">
      <w:pPr>
        <w:jc w:val="center"/>
        <w:rPr>
          <w:b/>
          <w:sz w:val="16"/>
          <w:szCs w:val="16"/>
        </w:rPr>
      </w:pPr>
    </w:p>
    <w:p w:rsidR="00FF3178" w:rsidRDefault="00FF3178" w:rsidP="00FF3178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F3178" w:rsidRPr="00D470EB" w:rsidRDefault="00FF3178" w:rsidP="00FF3178">
      <w:pPr>
        <w:jc w:val="center"/>
        <w:rPr>
          <w:b/>
          <w:smallCaps/>
          <w:sz w:val="28"/>
          <w:szCs w:val="28"/>
        </w:rPr>
      </w:pPr>
      <w:r w:rsidRPr="00D470EB">
        <w:rPr>
          <w:b/>
          <w:smallCaps/>
          <w:sz w:val="28"/>
          <w:szCs w:val="28"/>
        </w:rPr>
        <w:t>«</w:t>
      </w:r>
      <w:r>
        <w:rPr>
          <w:b/>
          <w:smallCaps/>
          <w:sz w:val="28"/>
          <w:szCs w:val="28"/>
        </w:rPr>
        <w:t>Образовательный комплекс „Озерки“</w:t>
      </w:r>
      <w:r>
        <w:rPr>
          <w:b/>
          <w:smallCaps/>
          <w:sz w:val="28"/>
          <w:szCs w:val="28"/>
        </w:rPr>
        <w:br/>
        <w:t xml:space="preserve">имени М.И. </w:t>
      </w:r>
      <w:proofErr w:type="spellStart"/>
      <w:r>
        <w:rPr>
          <w:b/>
          <w:smallCaps/>
          <w:sz w:val="28"/>
          <w:szCs w:val="28"/>
        </w:rPr>
        <w:t>Бесхмельницына</w:t>
      </w:r>
      <w:proofErr w:type="spellEnd"/>
      <w:r w:rsidRPr="00D470EB">
        <w:rPr>
          <w:b/>
          <w:smallCaps/>
          <w:sz w:val="28"/>
          <w:szCs w:val="28"/>
        </w:rPr>
        <w:t>»</w:t>
      </w:r>
    </w:p>
    <w:p w:rsidR="00FF3178" w:rsidRDefault="00FF3178" w:rsidP="00FF3178">
      <w:pPr>
        <w:pBdr>
          <w:bottom w:val="single" w:sz="12" w:space="1" w:color="auto"/>
        </w:pBdr>
        <w:jc w:val="center"/>
        <w:rPr>
          <w:b/>
          <w:smallCaps/>
          <w:sz w:val="28"/>
          <w:szCs w:val="28"/>
        </w:rPr>
      </w:pPr>
      <w:r w:rsidRPr="00D470EB">
        <w:rPr>
          <w:b/>
          <w:smallCaps/>
          <w:sz w:val="28"/>
          <w:szCs w:val="28"/>
        </w:rPr>
        <w:t>(МБОУ «</w:t>
      </w:r>
      <w:r>
        <w:rPr>
          <w:b/>
          <w:smallCaps/>
          <w:sz w:val="28"/>
          <w:szCs w:val="28"/>
        </w:rPr>
        <w:t xml:space="preserve">ОК „Озерки“ имени М.И. </w:t>
      </w:r>
      <w:proofErr w:type="spellStart"/>
      <w:r>
        <w:rPr>
          <w:b/>
          <w:smallCaps/>
          <w:sz w:val="28"/>
          <w:szCs w:val="28"/>
        </w:rPr>
        <w:t>Бесхмельницына</w:t>
      </w:r>
      <w:proofErr w:type="spellEnd"/>
      <w:r w:rsidRPr="00D470EB">
        <w:rPr>
          <w:b/>
          <w:smallCaps/>
          <w:sz w:val="28"/>
          <w:szCs w:val="28"/>
        </w:rPr>
        <w:t>»)</w:t>
      </w:r>
    </w:p>
    <w:p w:rsidR="00FF3178" w:rsidRPr="00FF3178" w:rsidRDefault="00FF3178" w:rsidP="00FF3178">
      <w:pPr>
        <w:ind w:left="6804"/>
        <w:jc w:val="both"/>
        <w:rPr>
          <w:sz w:val="26"/>
          <w:szCs w:val="26"/>
        </w:rPr>
      </w:pPr>
      <w:r w:rsidRPr="00FF3178">
        <w:rPr>
          <w:sz w:val="26"/>
          <w:szCs w:val="26"/>
        </w:rPr>
        <w:t>УТВЕРЖДЕНО</w:t>
      </w:r>
    </w:p>
    <w:p w:rsidR="00FF3178" w:rsidRDefault="00FF3178" w:rsidP="00FF3178">
      <w:pPr>
        <w:ind w:left="6804"/>
        <w:jc w:val="both"/>
        <w:rPr>
          <w:sz w:val="26"/>
          <w:szCs w:val="26"/>
        </w:rPr>
      </w:pPr>
      <w:r w:rsidRPr="00FF3178">
        <w:rPr>
          <w:sz w:val="26"/>
          <w:szCs w:val="26"/>
        </w:rPr>
        <w:t>приказом директора</w:t>
      </w:r>
    </w:p>
    <w:p w:rsidR="00FF3178" w:rsidRPr="00FF3178" w:rsidRDefault="00FF3178" w:rsidP="00FF3178">
      <w:pPr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FF3178">
        <w:rPr>
          <w:sz w:val="26"/>
          <w:szCs w:val="26"/>
          <w:u w:val="single"/>
        </w:rPr>
        <w:t>19.05.2023</w:t>
      </w:r>
      <w:r>
        <w:rPr>
          <w:sz w:val="26"/>
          <w:szCs w:val="26"/>
        </w:rPr>
        <w:t xml:space="preserve"> № </w:t>
      </w:r>
      <w:r w:rsidRPr="00FF3178">
        <w:rPr>
          <w:sz w:val="26"/>
          <w:szCs w:val="26"/>
          <w:u w:val="single"/>
        </w:rPr>
        <w:t>114</w:t>
      </w:r>
    </w:p>
    <w:p w:rsidR="0033424B" w:rsidRDefault="0033424B" w:rsidP="001A275B">
      <w:pPr>
        <w:ind w:left="360"/>
        <w:jc w:val="both"/>
        <w:rPr>
          <w:sz w:val="26"/>
          <w:szCs w:val="26"/>
        </w:rPr>
      </w:pPr>
    </w:p>
    <w:p w:rsidR="00FF3178" w:rsidRPr="00402786" w:rsidRDefault="00D54F65" w:rsidP="00402786">
      <w:pPr>
        <w:ind w:left="360"/>
        <w:jc w:val="center"/>
        <w:rPr>
          <w:b/>
          <w:sz w:val="26"/>
          <w:szCs w:val="26"/>
        </w:rPr>
      </w:pPr>
      <w:r w:rsidRPr="00402786">
        <w:rPr>
          <w:b/>
          <w:sz w:val="26"/>
          <w:szCs w:val="26"/>
        </w:rPr>
        <w:t>ПОЛОЖЕНИЕ</w:t>
      </w:r>
    </w:p>
    <w:p w:rsidR="00D54F65" w:rsidRPr="00402786" w:rsidRDefault="00D54F65" w:rsidP="00402786">
      <w:pPr>
        <w:ind w:left="360"/>
        <w:jc w:val="center"/>
        <w:rPr>
          <w:b/>
          <w:sz w:val="26"/>
          <w:szCs w:val="26"/>
        </w:rPr>
      </w:pPr>
      <w:r w:rsidRPr="00402786">
        <w:rPr>
          <w:b/>
          <w:sz w:val="26"/>
          <w:szCs w:val="26"/>
        </w:rPr>
        <w:t>о случаях и порядке организации индивидуального отбора при приёме либо переводе в учреждение для получения основного общего и среднего общего образования с углублённым изучением отдельных учебных предметов или для профильного обучения</w:t>
      </w:r>
    </w:p>
    <w:p w:rsidR="00FF3178" w:rsidRPr="00402786" w:rsidRDefault="00FF3178" w:rsidP="00402786">
      <w:pPr>
        <w:jc w:val="both"/>
        <w:rPr>
          <w:sz w:val="26"/>
          <w:szCs w:val="26"/>
        </w:rPr>
      </w:pPr>
    </w:p>
    <w:p w:rsidR="00402786" w:rsidRPr="00402786" w:rsidRDefault="00402786" w:rsidP="00402786">
      <w:pPr>
        <w:pStyle w:val="25"/>
        <w:numPr>
          <w:ilvl w:val="0"/>
          <w:numId w:val="32"/>
        </w:numPr>
        <w:shd w:val="clear" w:color="auto" w:fill="auto"/>
        <w:spacing w:before="0" w:line="240" w:lineRule="auto"/>
        <w:rPr>
          <w:spacing w:val="0"/>
          <w:sz w:val="26"/>
          <w:szCs w:val="26"/>
        </w:rPr>
      </w:pPr>
      <w:r w:rsidRPr="00402786">
        <w:rPr>
          <w:color w:val="000000"/>
          <w:spacing w:val="0"/>
          <w:sz w:val="26"/>
          <w:szCs w:val="26"/>
        </w:rPr>
        <w:t>Случаи организации индивидуального отбора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hd w:val="clear" w:color="auto" w:fill="auto"/>
        <w:spacing w:before="0" w:line="240" w:lineRule="auto"/>
        <w:rPr>
          <w:b w:val="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Индивидуальный отбор обучающихся допускается в следующих случаях:</w:t>
      </w:r>
    </w:p>
    <w:p w:rsidR="00402786" w:rsidRPr="00402786" w:rsidRDefault="00402786" w:rsidP="00402786">
      <w:pPr>
        <w:pStyle w:val="13"/>
        <w:numPr>
          <w:ilvl w:val="0"/>
          <w:numId w:val="30"/>
        </w:numPr>
        <w:shd w:val="clear" w:color="auto" w:fill="auto"/>
        <w:tabs>
          <w:tab w:val="left" w:pos="884"/>
        </w:tabs>
        <w:spacing w:before="0" w:line="240" w:lineRule="auto"/>
        <w:ind w:left="20" w:right="20" w:firstLine="700"/>
        <w:rPr>
          <w:spacing w:val="0"/>
          <w:sz w:val="26"/>
          <w:szCs w:val="26"/>
        </w:rPr>
      </w:pPr>
      <w:r w:rsidRPr="00402786">
        <w:rPr>
          <w:spacing w:val="0"/>
          <w:sz w:val="26"/>
          <w:szCs w:val="26"/>
        </w:rPr>
        <w:t>при приёме либо переводе в классы (группы) с углубленным изучением отдельных учебных предметов;</w:t>
      </w:r>
    </w:p>
    <w:p w:rsidR="00402786" w:rsidRPr="00402786" w:rsidRDefault="00402786" w:rsidP="00402786">
      <w:pPr>
        <w:pStyle w:val="13"/>
        <w:numPr>
          <w:ilvl w:val="0"/>
          <w:numId w:val="30"/>
        </w:numPr>
        <w:shd w:val="clear" w:color="auto" w:fill="auto"/>
        <w:tabs>
          <w:tab w:val="left" w:pos="889"/>
        </w:tabs>
        <w:spacing w:before="0" w:line="240" w:lineRule="auto"/>
        <w:ind w:left="20" w:firstLine="700"/>
        <w:rPr>
          <w:spacing w:val="0"/>
          <w:sz w:val="26"/>
          <w:szCs w:val="26"/>
        </w:rPr>
      </w:pPr>
      <w:r w:rsidRPr="00402786">
        <w:rPr>
          <w:spacing w:val="0"/>
          <w:sz w:val="26"/>
          <w:szCs w:val="26"/>
        </w:rPr>
        <w:t>при приёме либо переводе в классы (группы) профильного обучения;</w:t>
      </w:r>
    </w:p>
    <w:p w:rsidR="00402786" w:rsidRPr="00402786" w:rsidRDefault="00402786" w:rsidP="00402786">
      <w:pPr>
        <w:pStyle w:val="13"/>
        <w:numPr>
          <w:ilvl w:val="0"/>
          <w:numId w:val="30"/>
        </w:numPr>
        <w:shd w:val="clear" w:color="auto" w:fill="auto"/>
        <w:tabs>
          <w:tab w:val="left" w:pos="895"/>
        </w:tabs>
        <w:spacing w:before="0" w:line="240" w:lineRule="auto"/>
        <w:ind w:left="20" w:right="20" w:firstLine="700"/>
        <w:rPr>
          <w:spacing w:val="0"/>
          <w:sz w:val="26"/>
          <w:szCs w:val="26"/>
        </w:rPr>
      </w:pPr>
      <w:r w:rsidRPr="00402786">
        <w:rPr>
          <w:spacing w:val="0"/>
          <w:sz w:val="26"/>
          <w:szCs w:val="26"/>
        </w:rPr>
        <w:t>при приёме в образовательную организацию для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службе.</w:t>
      </w:r>
    </w:p>
    <w:p w:rsidR="00402786" w:rsidRPr="00402786" w:rsidRDefault="00402786" w:rsidP="00402786">
      <w:pPr>
        <w:pStyle w:val="25"/>
        <w:numPr>
          <w:ilvl w:val="0"/>
          <w:numId w:val="32"/>
        </w:numPr>
        <w:shd w:val="clear" w:color="auto" w:fill="auto"/>
        <w:spacing w:before="0" w:line="240" w:lineRule="auto"/>
        <w:rPr>
          <w:color w:val="000000"/>
          <w:spacing w:val="0"/>
          <w:sz w:val="26"/>
          <w:szCs w:val="26"/>
        </w:rPr>
      </w:pPr>
      <w:r w:rsidRPr="00402786">
        <w:rPr>
          <w:color w:val="000000"/>
          <w:spacing w:val="0"/>
          <w:sz w:val="26"/>
          <w:szCs w:val="26"/>
        </w:rPr>
        <w:t>Порядок организации индивидуального отбора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Организация индивидуального отбора осуществляется образовательной организацией в соответствии с нормативными правовыми актами Российской Федерации, настоящим приказом, локальными нормативными актами образовательной организации, регламентирующими правила приема, порядок и основания перевода обучающихся.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 xml:space="preserve">Информация о сроках, времени, месте подачи заявлений и порядке организации индивидуального отбора, а также о возможности подачи заявления в форме электронного документа размещается на официальном сайте образовательной организации в </w:t>
      </w:r>
      <w:proofErr w:type="spellStart"/>
      <w:r w:rsidRPr="00402786">
        <w:rPr>
          <w:b w:val="0"/>
          <w:color w:val="000000"/>
          <w:spacing w:val="0"/>
          <w:sz w:val="26"/>
          <w:szCs w:val="26"/>
        </w:rPr>
        <w:t>информационно</w:t>
      </w:r>
      <w:r w:rsidRPr="00402786">
        <w:rPr>
          <w:b w:val="0"/>
          <w:color w:val="000000"/>
          <w:spacing w:val="0"/>
          <w:sz w:val="26"/>
          <w:szCs w:val="26"/>
        </w:rPr>
        <w:softHyphen/>
        <w:t>телекоммуникационной</w:t>
      </w:r>
      <w:proofErr w:type="spellEnd"/>
      <w:r w:rsidRPr="00402786">
        <w:rPr>
          <w:b w:val="0"/>
          <w:color w:val="000000"/>
          <w:spacing w:val="0"/>
          <w:sz w:val="26"/>
          <w:szCs w:val="26"/>
        </w:rPr>
        <w:t xml:space="preserve"> сети «Интернет» не позднее 30 дней до начала организации индивидуального отбора.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Образовательн</w:t>
      </w:r>
      <w:r w:rsidR="00D32F92">
        <w:rPr>
          <w:b w:val="0"/>
          <w:color w:val="000000"/>
          <w:spacing w:val="0"/>
          <w:sz w:val="26"/>
          <w:szCs w:val="26"/>
        </w:rPr>
        <w:t>ая</w:t>
      </w:r>
      <w:r w:rsidRPr="00402786">
        <w:rPr>
          <w:b w:val="0"/>
          <w:color w:val="000000"/>
          <w:spacing w:val="0"/>
          <w:sz w:val="26"/>
          <w:szCs w:val="26"/>
        </w:rPr>
        <w:t xml:space="preserve"> организаци</w:t>
      </w:r>
      <w:r w:rsidR="00D32F92">
        <w:rPr>
          <w:b w:val="0"/>
          <w:color w:val="000000"/>
          <w:spacing w:val="0"/>
          <w:sz w:val="26"/>
          <w:szCs w:val="26"/>
        </w:rPr>
        <w:t>я</w:t>
      </w:r>
      <w:r w:rsidRPr="00402786">
        <w:rPr>
          <w:b w:val="0"/>
          <w:color w:val="000000"/>
          <w:spacing w:val="0"/>
          <w:sz w:val="26"/>
          <w:szCs w:val="26"/>
        </w:rPr>
        <w:t xml:space="preserve"> осуществля</w:t>
      </w:r>
      <w:r w:rsidR="00D32F92">
        <w:rPr>
          <w:b w:val="0"/>
          <w:color w:val="000000"/>
          <w:spacing w:val="0"/>
          <w:sz w:val="26"/>
          <w:szCs w:val="26"/>
        </w:rPr>
        <w:t>е</w:t>
      </w:r>
      <w:r w:rsidRPr="00402786">
        <w:rPr>
          <w:b w:val="0"/>
          <w:color w:val="000000"/>
          <w:spacing w:val="0"/>
          <w:sz w:val="26"/>
          <w:szCs w:val="26"/>
        </w:rPr>
        <w:t>т индивидуальный отбор для получения основного общего и среднего общего образования с углубленным изучением отдельных учебных предметов или для профильного обучения при условии обеспечения прав на получение общего образования соответствующего уровня всех граждан, проживающих на территории, за которой закреплена указанная образовательная организация.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 xml:space="preserve">Организация индивидуального отбора обучающихся при приёме либо переводе в классы (группы) с углубленным изучением отдельных учебных предметов, в образовательную организацию для обучения по </w:t>
      </w:r>
      <w:r w:rsidRPr="00402786">
        <w:rPr>
          <w:b w:val="0"/>
          <w:color w:val="000000"/>
          <w:spacing w:val="0"/>
          <w:sz w:val="26"/>
          <w:szCs w:val="26"/>
        </w:rPr>
        <w:lastRenderedPageBreak/>
        <w:t>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осуществляется по результатам конкурсных испытаний с учётом индивидуальных учебных достижений обучающихся и состояния здоровья.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Организация индивидуального отбора обучающихся при приёме либо переводе в классы (группы) профильного обучения осуществляется с учётом среднего балла аттестата, по результатам наибольшего значения отметки в аттестате или отметки за ОГЭ (при наличии) по требуемым предметам, индивидуальных учебных достижений.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При принятии решения об индивидуальном отборе, в случае превышени</w:t>
      </w:r>
      <w:r w:rsidR="00D32F92">
        <w:rPr>
          <w:b w:val="0"/>
          <w:color w:val="000000"/>
          <w:spacing w:val="0"/>
          <w:sz w:val="26"/>
          <w:szCs w:val="26"/>
        </w:rPr>
        <w:t>я</w:t>
      </w:r>
      <w:r w:rsidRPr="00402786">
        <w:rPr>
          <w:b w:val="0"/>
          <w:color w:val="000000"/>
          <w:spacing w:val="0"/>
          <w:sz w:val="26"/>
          <w:szCs w:val="26"/>
        </w:rPr>
        <w:t xml:space="preserve"> количества поданных заявлений над общим количеством мест в классе (классах) с углубленным изучением отдельных учебных предметов или в классе (классах) профильного обучения, учитываются индивидуальные учебные достижения:</w:t>
      </w:r>
    </w:p>
    <w:p w:rsidR="00402786" w:rsidRPr="00402786" w:rsidRDefault="00402786" w:rsidP="00402786">
      <w:pPr>
        <w:numPr>
          <w:ilvl w:val="0"/>
          <w:numId w:val="33"/>
        </w:numPr>
        <w:ind w:left="851"/>
        <w:jc w:val="both"/>
        <w:rPr>
          <w:sz w:val="26"/>
          <w:szCs w:val="26"/>
        </w:rPr>
      </w:pPr>
      <w:r w:rsidRPr="00402786">
        <w:rPr>
          <w:sz w:val="26"/>
          <w:szCs w:val="26"/>
        </w:rPr>
        <w:t>победы или призовые места, одержанные или занятые обучающимся в муниципальных, региональных, всероссийских и международных олимпиадах по учебным предметам либо предметам профильного обучения;</w:t>
      </w:r>
    </w:p>
    <w:p w:rsidR="00402786" w:rsidRPr="00402786" w:rsidRDefault="00402786" w:rsidP="00402786">
      <w:pPr>
        <w:numPr>
          <w:ilvl w:val="0"/>
          <w:numId w:val="33"/>
        </w:numPr>
        <w:ind w:left="851"/>
        <w:jc w:val="both"/>
        <w:rPr>
          <w:sz w:val="26"/>
          <w:szCs w:val="26"/>
        </w:rPr>
      </w:pPr>
      <w:r w:rsidRPr="00402786">
        <w:rPr>
          <w:sz w:val="26"/>
          <w:szCs w:val="26"/>
        </w:rPr>
        <w:t>участие обучающегося в региональных конкурсах научно- исследовательских работ или проектов по учебному предмету, изучаемому углубленно, или предметам профильного обучения;</w:t>
      </w:r>
    </w:p>
    <w:p w:rsidR="00402786" w:rsidRPr="00402786" w:rsidRDefault="00402786" w:rsidP="00402786">
      <w:pPr>
        <w:numPr>
          <w:ilvl w:val="0"/>
          <w:numId w:val="33"/>
        </w:numPr>
        <w:ind w:left="851"/>
        <w:jc w:val="both"/>
        <w:rPr>
          <w:sz w:val="26"/>
          <w:szCs w:val="26"/>
        </w:rPr>
      </w:pPr>
      <w:r w:rsidRPr="00402786">
        <w:rPr>
          <w:sz w:val="26"/>
          <w:szCs w:val="26"/>
        </w:rPr>
        <w:t>получение обучающимся, зачисляемым в класс с углубленным изучением отдельных учебных предметов либо в класс профильного обучения в порядке перевода из другой образовательной организации, основного общего или среднего общего образования в классе с углубленным изучением соответствующих отдельных учебных предметов либо в классе соответствующего профильного обучения;</w:t>
      </w:r>
    </w:p>
    <w:p w:rsidR="00402786" w:rsidRPr="00402786" w:rsidRDefault="00402786" w:rsidP="00402786">
      <w:pPr>
        <w:numPr>
          <w:ilvl w:val="0"/>
          <w:numId w:val="33"/>
        </w:numPr>
        <w:ind w:left="851"/>
        <w:jc w:val="both"/>
        <w:rPr>
          <w:sz w:val="26"/>
          <w:szCs w:val="26"/>
        </w:rPr>
      </w:pPr>
      <w:r w:rsidRPr="00402786">
        <w:rPr>
          <w:sz w:val="26"/>
          <w:szCs w:val="26"/>
        </w:rPr>
        <w:t>проживание обучающегося на территории, закрепленной за общеобразовательной организацией.</w:t>
      </w:r>
    </w:p>
    <w:p w:rsidR="00402786" w:rsidRPr="00402786" w:rsidRDefault="00402786" w:rsidP="00402786">
      <w:pPr>
        <w:pStyle w:val="25"/>
        <w:numPr>
          <w:ilvl w:val="0"/>
          <w:numId w:val="32"/>
        </w:numPr>
        <w:shd w:val="clear" w:color="auto" w:fill="auto"/>
        <w:spacing w:before="0" w:line="240" w:lineRule="auto"/>
        <w:rPr>
          <w:color w:val="000000"/>
          <w:spacing w:val="0"/>
          <w:sz w:val="26"/>
          <w:szCs w:val="26"/>
        </w:rPr>
      </w:pPr>
      <w:r w:rsidRPr="00402786">
        <w:rPr>
          <w:color w:val="000000"/>
          <w:spacing w:val="0"/>
          <w:sz w:val="26"/>
          <w:szCs w:val="26"/>
        </w:rPr>
        <w:t>Комиссия для организации индивидуального отбора</w:t>
      </w:r>
    </w:p>
    <w:p w:rsidR="00D32F92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Для организации индивидуального отбора в образовательной организации создается комиссия по индивидуальному отбору обучающихся (далее — комиссия) из числа руководителя, педагогических работников, осуществляющих обучение по соответствующим учебным предметам, а также представителей коллегиальных органов управления организации.</w:t>
      </w:r>
    </w:p>
    <w:p w:rsid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 xml:space="preserve">Персональный состав </w:t>
      </w:r>
      <w:r w:rsidR="00D32F92">
        <w:rPr>
          <w:b w:val="0"/>
          <w:color w:val="000000"/>
          <w:spacing w:val="0"/>
          <w:sz w:val="26"/>
          <w:szCs w:val="26"/>
        </w:rPr>
        <w:t>комиссии утверждается приказом руководителя</w:t>
      </w:r>
      <w:r w:rsidRPr="00402786">
        <w:rPr>
          <w:b w:val="0"/>
          <w:color w:val="000000"/>
          <w:spacing w:val="0"/>
          <w:sz w:val="26"/>
          <w:szCs w:val="26"/>
        </w:rPr>
        <w:t>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Члены комиссии обязаны: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присутствовать на всех заседаниях комиссии, принимать активное участие в рассмотрении вопроса и принятии обоснованного решения;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изучать необходимую документацию по рассматриваемому вопросу;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принимать решение по рассматриваемому вопросу открытым голосованием (решение считается принятым, если за него проголосовало большинство присутствующих членов комиссии);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принимать решения своевременно в установленные сроки рассмотрения заявлений, представлять обоснованные ответы заявителям в устном или письменном виде в соответствии с пожеланиями автора заявления;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lastRenderedPageBreak/>
        <w:t>разъяснять заявителю возможность апелляции принятого решения в конфликтной комиссии образовательного учреждения.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Члены комиссии имеют право: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привлекать дополнительно к работе специалистов для принятия объективного решения по поданному заявлению;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формировать экспертную комиссию для более глубокого изучения рассматриваемого вопроса.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Работа Приемной комиссии оформляется протоколами, которые подписываются председателем и секретарем Приемной комиссии.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До начала приема заявлений председатель Приемной комиссии обеспечивает размещение на информационном стенде и сайте общеобразовательного учреждения информации и документов, необходимых для ознакомления учащихся, претендующих на поступление в профильные классы:</w:t>
      </w:r>
    </w:p>
    <w:p w:rsidR="00D32F92" w:rsidRPr="00B031F1" w:rsidRDefault="00D32F92" w:rsidP="00D32F92">
      <w:pPr>
        <w:pStyle w:val="af"/>
        <w:widowControl w:val="0"/>
        <w:numPr>
          <w:ilvl w:val="0"/>
          <w:numId w:val="37"/>
        </w:numPr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приказ министерства образования Белгородской области от 26 апреля 2023 года № 1324 «О случаях и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Белгородской области».</w:t>
      </w:r>
    </w:p>
    <w:p w:rsidR="00D32F92" w:rsidRPr="00B031F1" w:rsidRDefault="00D32F92" w:rsidP="00D32F92">
      <w:pPr>
        <w:pStyle w:val="af"/>
        <w:widowControl w:val="0"/>
        <w:numPr>
          <w:ilvl w:val="0"/>
          <w:numId w:val="35"/>
        </w:numPr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Положение о портфолио ученика;</w:t>
      </w:r>
    </w:p>
    <w:p w:rsidR="00D32F92" w:rsidRPr="00B031F1" w:rsidRDefault="00D32F92" w:rsidP="00D32F92">
      <w:pPr>
        <w:pStyle w:val="af"/>
        <w:widowControl w:val="0"/>
        <w:numPr>
          <w:ilvl w:val="0"/>
          <w:numId w:val="35"/>
        </w:numPr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информацию о количестве открываемых профильных классов;</w:t>
      </w:r>
    </w:p>
    <w:p w:rsidR="00D32F92" w:rsidRPr="00B031F1" w:rsidRDefault="00D32F92" w:rsidP="00D32F92">
      <w:pPr>
        <w:pStyle w:val="af"/>
        <w:widowControl w:val="0"/>
        <w:numPr>
          <w:ilvl w:val="0"/>
          <w:numId w:val="35"/>
        </w:numPr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информацию об открываемых профилях;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5"/>
        </w:numPr>
        <w:autoSpaceDE w:val="0"/>
        <w:autoSpaceDN w:val="0"/>
        <w:ind w:left="0" w:right="244" w:firstLine="567"/>
        <w:contextualSpacing w:val="0"/>
        <w:rPr>
          <w:sz w:val="26"/>
          <w:szCs w:val="26"/>
        </w:rPr>
      </w:pPr>
      <w:r w:rsidRPr="00B031F1">
        <w:rPr>
          <w:sz w:val="26"/>
          <w:szCs w:val="26"/>
        </w:rPr>
        <w:t>образец заявления в профильный класс;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5"/>
        </w:numPr>
        <w:autoSpaceDE w:val="0"/>
        <w:autoSpaceDN w:val="0"/>
        <w:ind w:left="0" w:right="244" w:firstLine="567"/>
        <w:contextualSpacing w:val="0"/>
        <w:rPr>
          <w:sz w:val="26"/>
          <w:szCs w:val="26"/>
        </w:rPr>
      </w:pPr>
      <w:r w:rsidRPr="00B031F1">
        <w:rPr>
          <w:sz w:val="26"/>
          <w:szCs w:val="26"/>
        </w:rPr>
        <w:t>номера телефонов для справок;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5"/>
        </w:numPr>
        <w:autoSpaceDE w:val="0"/>
        <w:autoSpaceDN w:val="0"/>
        <w:ind w:left="0" w:right="244" w:firstLine="567"/>
        <w:contextualSpacing w:val="0"/>
        <w:rPr>
          <w:sz w:val="26"/>
          <w:szCs w:val="26"/>
        </w:rPr>
      </w:pPr>
      <w:r w:rsidRPr="00B031F1">
        <w:rPr>
          <w:sz w:val="26"/>
          <w:szCs w:val="26"/>
        </w:rPr>
        <w:t>график работы комиссии.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Факт подачи заявления, предоставление пакета необходимых документов, портфолио регистрируется Приемной комиссией в специальном журнале. До начала приема документов листы журнала нумеруются, прошиваются и опечатываются. Заявителю выдается справка, содержащая следующую информацию: входящий номер заявления, перечень представленных документов, контактные телефоны ОУ.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Основное содержание деятельности Приемной комиссии: экспертиза и оценка представленных претендентами на зачисление в профильные классы и классы с углубленным изучением отдельных предметов документов, выстраивание рейтинга учащихся и осуществление набора учащихся в профильные классы.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Процедура набора учащихся предполагает изучение следующих документов:</w:t>
      </w:r>
    </w:p>
    <w:p w:rsidR="00D32F92" w:rsidRPr="00B031F1" w:rsidRDefault="00D32F92" w:rsidP="00D32F92">
      <w:pPr>
        <w:pStyle w:val="af"/>
        <w:widowControl w:val="0"/>
        <w:numPr>
          <w:ilvl w:val="0"/>
          <w:numId w:val="39"/>
        </w:numPr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итоговые отметки по соответствующему(им) учебному(</w:t>
      </w:r>
      <w:proofErr w:type="spellStart"/>
      <w:r w:rsidRPr="00B031F1">
        <w:rPr>
          <w:sz w:val="26"/>
          <w:szCs w:val="26"/>
        </w:rPr>
        <w:t>ым</w:t>
      </w:r>
      <w:proofErr w:type="spellEnd"/>
      <w:r w:rsidRPr="00B031F1">
        <w:rPr>
          <w:sz w:val="26"/>
          <w:szCs w:val="26"/>
        </w:rPr>
        <w:t>) предмету(</w:t>
      </w:r>
      <w:proofErr w:type="spellStart"/>
      <w:r w:rsidRPr="00B031F1">
        <w:rPr>
          <w:sz w:val="26"/>
          <w:szCs w:val="26"/>
        </w:rPr>
        <w:t>ам</w:t>
      </w:r>
      <w:proofErr w:type="spellEnd"/>
      <w:r w:rsidRPr="00B031F1">
        <w:rPr>
          <w:sz w:val="26"/>
          <w:szCs w:val="26"/>
        </w:rPr>
        <w:t>) учебного плана за предыдущий учебный год;</w:t>
      </w:r>
    </w:p>
    <w:p w:rsidR="00D32F92" w:rsidRPr="00B031F1" w:rsidRDefault="00D32F92" w:rsidP="00D32F92">
      <w:pPr>
        <w:pStyle w:val="af"/>
        <w:widowControl w:val="0"/>
        <w:numPr>
          <w:ilvl w:val="0"/>
          <w:numId w:val="39"/>
        </w:numPr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 xml:space="preserve">портфолио учащегося, представляющего собой совокупность сертифицированных индивидуальных достижений учащегося за период обучения на уровне основного общего образования. В портфолио размещаются материалы, подтверждающие достижения (призовые места) в олимпиадах, интеллектуальных и спортивных состязаниях, конкурсных мероприятиях в области искусства, научно- исследовательской деятельности, научно-технического творчества (за два </w:t>
      </w:r>
      <w:r w:rsidRPr="00B031F1">
        <w:rPr>
          <w:sz w:val="26"/>
          <w:szCs w:val="26"/>
        </w:rPr>
        <w:lastRenderedPageBreak/>
        <w:t>предшествующих учебных года).</w:t>
      </w:r>
    </w:p>
    <w:p w:rsidR="00D32F92" w:rsidRPr="00B031F1" w:rsidRDefault="00D32F92" w:rsidP="00D32F92">
      <w:pPr>
        <w:pStyle w:val="a5"/>
        <w:ind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Результаты образовательных достижений и «портфолио» обучающихся фиксируются в Карте образовательных достижений (Приложение № 1).</w:t>
      </w:r>
    </w:p>
    <w:p w:rsidR="00D32F92" w:rsidRPr="00B031F1" w:rsidRDefault="00D32F92" w:rsidP="00D32F92">
      <w:pPr>
        <w:pStyle w:val="a5"/>
        <w:ind w:right="244" w:firstLine="567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По результатам проведения экспертизы документов, составляется протокол, содержащий рейтинг обучающихся в порядке убывания набранных ими баллов (не позднее 3 календарных дней после проведения экспертизы). При равных результатах индивидуального отбора учитывается средний балл по аттестату об основном общем образовании, как среднее арифметическое суммы итоговых отметок.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Рейтинг обучающихся доводится до сведения учащихся и их родителей (законных представителей), размещается на информационных стендах школы в день оформления протокола.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Процедура отбора осуществляется в три этапа:</w:t>
      </w:r>
    </w:p>
    <w:p w:rsidR="00D32F92" w:rsidRPr="00B031F1" w:rsidRDefault="00D32F92" w:rsidP="00D32F92">
      <w:pPr>
        <w:pStyle w:val="af"/>
        <w:widowControl w:val="0"/>
        <w:numPr>
          <w:ilvl w:val="0"/>
          <w:numId w:val="38"/>
        </w:numPr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этап: проведение экспертизы представленных документов;</w:t>
      </w:r>
    </w:p>
    <w:p w:rsidR="00D32F92" w:rsidRPr="00B031F1" w:rsidRDefault="00D32F92" w:rsidP="00D32F92">
      <w:pPr>
        <w:pStyle w:val="af"/>
        <w:widowControl w:val="0"/>
        <w:numPr>
          <w:ilvl w:val="0"/>
          <w:numId w:val="38"/>
        </w:numPr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этап: определение рейтинга образовательных достижений учащихся; 3 этап: принятие решения о зачислении учащихся.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 xml:space="preserve">Все представленные документы рассматриваются до 30 </w:t>
      </w:r>
      <w:r>
        <w:rPr>
          <w:sz w:val="26"/>
          <w:szCs w:val="26"/>
        </w:rPr>
        <w:t>августа</w:t>
      </w:r>
      <w:r w:rsidRPr="00B031F1">
        <w:rPr>
          <w:sz w:val="26"/>
          <w:szCs w:val="26"/>
        </w:rPr>
        <w:t xml:space="preserve"> текущего года.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 xml:space="preserve">Итоговое заседание Приемной комиссии проводится не позднее </w:t>
      </w:r>
      <w:r>
        <w:rPr>
          <w:sz w:val="26"/>
          <w:szCs w:val="26"/>
        </w:rPr>
        <w:t>30</w:t>
      </w:r>
      <w:r w:rsidRPr="00B031F1">
        <w:rPr>
          <w:sz w:val="26"/>
          <w:szCs w:val="26"/>
        </w:rPr>
        <w:t xml:space="preserve"> августа текущего года после рассмотрения документов всех желающих. Принятое решение оформляется протоколом, который передается директору школы. Решения комиссии принимаются простым большинством голосов и оформляются протоколами, которые подписываются председателем комиссии и ответственным секретарем. В случае равенства голосов председатель комиссии имеет право решающего голоса.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 xml:space="preserve">Зачисление учащихся в профильные классы школы оформляется приказом в течение 7 рабочих дней после приема решения Приемной комиссией, но не позднее </w:t>
      </w:r>
      <w:r>
        <w:rPr>
          <w:sz w:val="26"/>
          <w:szCs w:val="26"/>
        </w:rPr>
        <w:t>31</w:t>
      </w:r>
      <w:r w:rsidRPr="00B031F1">
        <w:rPr>
          <w:sz w:val="26"/>
          <w:szCs w:val="26"/>
        </w:rPr>
        <w:t xml:space="preserve"> августа текущего года и доводится до сведения заявителя секретарем Приемной комиссии.</w:t>
      </w:r>
    </w:p>
    <w:p w:rsidR="00D32F92" w:rsidRPr="00402786" w:rsidRDefault="00D32F92" w:rsidP="00D32F92">
      <w:pPr>
        <w:pStyle w:val="25"/>
        <w:numPr>
          <w:ilvl w:val="0"/>
          <w:numId w:val="32"/>
        </w:numPr>
        <w:shd w:val="clear" w:color="auto" w:fill="auto"/>
        <w:spacing w:before="0" w:line="240" w:lineRule="auto"/>
        <w:rPr>
          <w:color w:val="000000"/>
          <w:spacing w:val="0"/>
          <w:sz w:val="26"/>
          <w:szCs w:val="26"/>
        </w:rPr>
      </w:pPr>
      <w:r>
        <w:rPr>
          <w:color w:val="000000"/>
          <w:spacing w:val="0"/>
          <w:sz w:val="26"/>
          <w:szCs w:val="26"/>
        </w:rPr>
        <w:t xml:space="preserve">Апелляционная </w:t>
      </w:r>
      <w:r w:rsidRPr="00402786">
        <w:rPr>
          <w:color w:val="000000"/>
          <w:spacing w:val="0"/>
          <w:sz w:val="26"/>
          <w:szCs w:val="26"/>
        </w:rPr>
        <w:t>комиссия</w:t>
      </w:r>
      <w:bookmarkStart w:id="0" w:name="_GoBack"/>
      <w:bookmarkEnd w:id="0"/>
    </w:p>
    <w:p w:rsidR="00D32F92" w:rsidRDefault="00D32F92" w:rsidP="00D32F92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Для рассмотрения жалоб на результаты индивидуального отбора в образовательной организации создается апелляционная комиссия. Персональный состав и положение об апелляционной комиссии утверждаются локальными нормативными актами организации. Лица, входящие в состав комиссии, не могут входить в состав апелляционной комиссии.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tabs>
          <w:tab w:val="left" w:pos="1260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Основной задачей апелляционной комиссии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tabs>
          <w:tab w:val="left" w:pos="1244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Комиссия рассматривает вопросы: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32"/>
        </w:numPr>
        <w:tabs>
          <w:tab w:val="left" w:pos="1402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разрешение конфликтной ситуации, связанной с отбором учащихся в профильные классы;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32"/>
        </w:numPr>
        <w:tabs>
          <w:tab w:val="left" w:pos="1402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об объективности решения приемной комиссии при отборе учащихся в профильные классы.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tabs>
          <w:tab w:val="left" w:pos="1215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 xml:space="preserve">Для решения отдельных вопросов конфликтная комиссия обращается за </w:t>
      </w:r>
      <w:r w:rsidRPr="00B031F1">
        <w:rPr>
          <w:sz w:val="26"/>
          <w:szCs w:val="26"/>
        </w:rPr>
        <w:lastRenderedPageBreak/>
        <w:t>получением достоверной информации к участникам конфликта.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tabs>
          <w:tab w:val="left" w:pos="1215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tabs>
          <w:tab w:val="left" w:pos="1225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Члены комиссии обязаны: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46"/>
        </w:numPr>
        <w:tabs>
          <w:tab w:val="left" w:pos="1402"/>
        </w:tabs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присутствовать на всех заседаниях комиссии;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46"/>
        </w:numPr>
        <w:tabs>
          <w:tab w:val="left" w:pos="1402"/>
        </w:tabs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принимать активное участие в рассмотрении поданных заявлений в устной или письменной форме;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46"/>
        </w:numPr>
        <w:tabs>
          <w:tab w:val="left" w:pos="1402"/>
        </w:tabs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46"/>
        </w:numPr>
        <w:tabs>
          <w:tab w:val="left" w:pos="1402"/>
        </w:tabs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принимать своевременно решение, если не оговорены дополнительные сроки рассмотрения заявления;</w:t>
      </w:r>
    </w:p>
    <w:p w:rsidR="00D32F92" w:rsidRPr="00B031F1" w:rsidRDefault="00D32F92" w:rsidP="00D32F92">
      <w:pPr>
        <w:pStyle w:val="af"/>
        <w:widowControl w:val="0"/>
        <w:numPr>
          <w:ilvl w:val="2"/>
          <w:numId w:val="46"/>
        </w:numPr>
        <w:tabs>
          <w:tab w:val="left" w:pos="1402"/>
        </w:tabs>
        <w:autoSpaceDE w:val="0"/>
        <w:autoSpaceDN w:val="0"/>
        <w:ind w:left="0" w:right="244" w:firstLine="567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давать обоснованный ответ заявителю в устной или письменной форме в соответствии с пожеланием заявителя.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tabs>
          <w:tab w:val="left" w:pos="1225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Состав апелляционной комиссии утверждается приказом директора общеобразовательного учреждения. Апелляционная комиссия формируется в количестве не менее 3 человек из числа педагогических и административных работников Учреждения, не входящих в состав комиссии по индивидуальному отбору в соответствующем году.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tabs>
          <w:tab w:val="left" w:pos="1225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Апелляционная комиссия рассматривает апелляции не позднее 2 рабочих дней со дня ее подачи в присутствии обучающегося и/или его родителей (законных представителей).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tabs>
          <w:tab w:val="left" w:pos="1241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Апелляционная комиссия принимает решение об удовлетворении или отклонении апелляции. При возникновении спорных вопросов апелляционная комиссия привлекает к рассмотрению апелляции экспертов по соответствующему учебному предмету, не участвующих в работе комиссии по индивидуальному отбору.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D32F92" w:rsidRPr="00B031F1" w:rsidRDefault="00D32F92" w:rsidP="00D32F92">
      <w:pPr>
        <w:pStyle w:val="af"/>
        <w:widowControl w:val="0"/>
        <w:numPr>
          <w:ilvl w:val="1"/>
          <w:numId w:val="32"/>
        </w:numPr>
        <w:tabs>
          <w:tab w:val="left" w:pos="1225"/>
        </w:tabs>
        <w:autoSpaceDE w:val="0"/>
        <w:autoSpaceDN w:val="0"/>
        <w:ind w:right="244"/>
        <w:contextualSpacing w:val="0"/>
        <w:jc w:val="both"/>
        <w:rPr>
          <w:sz w:val="26"/>
          <w:szCs w:val="26"/>
        </w:rPr>
      </w:pPr>
      <w:r w:rsidRPr="00B031F1">
        <w:rPr>
          <w:sz w:val="26"/>
          <w:szCs w:val="26"/>
        </w:rPr>
        <w:t>Решение апелляционной комиссии оформляется протоколом, подписывается председателем данной комиссии и доводится в письменной форме до сведения подавших апелляцию родителей (законных представителей) обучающегося в течение 3-х рабочих дней со дня принятия данного решения.</w:t>
      </w:r>
    </w:p>
    <w:p w:rsidR="00402786" w:rsidRPr="00D32F92" w:rsidRDefault="00D32F92" w:rsidP="00D32F92">
      <w:pPr>
        <w:pStyle w:val="af"/>
        <w:widowControl w:val="0"/>
        <w:numPr>
          <w:ilvl w:val="1"/>
          <w:numId w:val="32"/>
        </w:numPr>
        <w:tabs>
          <w:tab w:val="left" w:pos="1225"/>
        </w:tabs>
        <w:autoSpaceDE w:val="0"/>
        <w:autoSpaceDN w:val="0"/>
        <w:ind w:right="244"/>
        <w:contextualSpacing w:val="0"/>
        <w:jc w:val="both"/>
        <w:rPr>
          <w:color w:val="000000"/>
          <w:sz w:val="26"/>
          <w:szCs w:val="26"/>
        </w:rPr>
      </w:pPr>
      <w:r w:rsidRPr="00B031F1">
        <w:rPr>
          <w:sz w:val="26"/>
          <w:szCs w:val="26"/>
        </w:rPr>
        <w:t>Протоколы заседаний конфликтной комиссии сдаются вместе с отчетом за учебный год педагогическому совету образовательного учреждения и хранятся в документах три года.</w:t>
      </w:r>
    </w:p>
    <w:p w:rsidR="00402786" w:rsidRPr="00402786" w:rsidRDefault="00402786" w:rsidP="00402786">
      <w:pPr>
        <w:pStyle w:val="25"/>
        <w:numPr>
          <w:ilvl w:val="0"/>
          <w:numId w:val="32"/>
        </w:numPr>
        <w:shd w:val="clear" w:color="auto" w:fill="auto"/>
        <w:spacing w:before="0" w:line="240" w:lineRule="auto"/>
        <w:rPr>
          <w:color w:val="000000"/>
          <w:spacing w:val="0"/>
          <w:sz w:val="26"/>
          <w:szCs w:val="26"/>
        </w:rPr>
      </w:pPr>
      <w:r w:rsidRPr="00402786">
        <w:rPr>
          <w:color w:val="000000"/>
          <w:spacing w:val="0"/>
          <w:sz w:val="26"/>
          <w:szCs w:val="26"/>
        </w:rPr>
        <w:t>Устройство в общеобразовательную организацию обучающихся, освоивших программу основного общего образования, но не прошедших индивидуальный отбор в общеобразовательной организации, в которой завершил обучение по программам основного общего образования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 xml:space="preserve">После завершения индивидуального отбора для получения среднего общего образования с углубленным изучением отдельных предметов или для </w:t>
      </w:r>
      <w:r w:rsidRPr="00402786">
        <w:rPr>
          <w:b w:val="0"/>
          <w:color w:val="000000"/>
          <w:spacing w:val="0"/>
          <w:sz w:val="26"/>
          <w:szCs w:val="26"/>
        </w:rPr>
        <w:lastRenderedPageBreak/>
        <w:t>профильного обучения, отсутствии свободных мест в 10 классах с универсальным профилем обучения обучающийся, освоивший в данной общеобразовательной организации программу основного общего образования, но не прошедший индивидуальный отбор, и желающий обучаться по программам среднего общего образования, и родители (законные представители) несовершеннолетнего обучающегося для решения вопроса о его устройстве в другую общеобразовательную организацию, реализующую программы среднего общего образования, обращаются к учредителю общеобразовательной организации, в которой завершил обучение по программам основного общего образования</w:t>
      </w:r>
      <w:r w:rsidRPr="00402786">
        <w:rPr>
          <w:b w:val="0"/>
          <w:sz w:val="26"/>
          <w:szCs w:val="26"/>
        </w:rPr>
        <w:t xml:space="preserve"> в орган местного самоуправления, осуществляющий управление в сфере образования.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Учредитель образовательной организации в день обращения представляет заявителям информацию о наличии мест в общеобразовательных организациях, расположенных на территории соответствующего</w:t>
      </w:r>
      <w:r>
        <w:rPr>
          <w:b w:val="0"/>
          <w:color w:val="000000"/>
          <w:spacing w:val="0"/>
          <w:sz w:val="26"/>
          <w:szCs w:val="26"/>
        </w:rPr>
        <w:t xml:space="preserve"> </w:t>
      </w:r>
      <w:r w:rsidRPr="00402786">
        <w:rPr>
          <w:b w:val="0"/>
          <w:color w:val="000000"/>
          <w:spacing w:val="0"/>
          <w:sz w:val="26"/>
          <w:szCs w:val="26"/>
        </w:rPr>
        <w:t>муниципального</w:t>
      </w:r>
      <w:r>
        <w:rPr>
          <w:b w:val="0"/>
          <w:color w:val="000000"/>
          <w:spacing w:val="0"/>
          <w:sz w:val="26"/>
          <w:szCs w:val="26"/>
        </w:rPr>
        <w:t xml:space="preserve"> </w:t>
      </w:r>
      <w:r w:rsidRPr="00402786">
        <w:rPr>
          <w:b w:val="0"/>
          <w:color w:val="000000"/>
          <w:spacing w:val="0"/>
          <w:sz w:val="26"/>
          <w:szCs w:val="26"/>
        </w:rPr>
        <w:t>образования (далее - общеобразовательная организация).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При выборе заявителями общеобразовательной организации учредитель незамедлительно в любой доступной форме (устно, телефонограммой, путем направления сообщения посредством телефонной связи, по электронной почте) информирует руководителя выбранной общеобразовательной организации о направлении заявителей для подачи заявления об обучении по программам среднего общего образования.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Заявители в день направления их учредителем в общеобразовательную организацию либо на следующий рабочий день являются в общеобразовательную организацию для подачи заявления о приеме на обучение.</w:t>
      </w:r>
    </w:p>
    <w:p w:rsidR="00402786" w:rsidRPr="00402786" w:rsidRDefault="00402786" w:rsidP="00402786">
      <w:pPr>
        <w:pStyle w:val="25"/>
        <w:spacing w:before="0" w:line="240" w:lineRule="auto"/>
        <w:ind w:left="792" w:firstLine="0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При пропуске заявителем указанных сроков в приеме на обучение в общеобразовательной организации может быть отказано в связи с отсутствием на момент явки заявителей свободных мест в 10 классе (классах) общеобразовательной организации.</w:t>
      </w:r>
    </w:p>
    <w:p w:rsidR="00402786" w:rsidRPr="00402786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 xml:space="preserve">Руководитель общеобразовательной организации рассматривает заявление о приеме на обучение в день его подачи заявителем (заявителями) и принимает решение о приеме на обучение или отказе в приеме на обучение в соответствии с п. </w:t>
      </w:r>
      <w:r w:rsidR="00415187">
        <w:rPr>
          <w:b w:val="0"/>
          <w:color w:val="000000"/>
          <w:spacing w:val="0"/>
          <w:sz w:val="26"/>
          <w:szCs w:val="26"/>
        </w:rPr>
        <w:t>5</w:t>
      </w:r>
      <w:r w:rsidRPr="00402786">
        <w:rPr>
          <w:b w:val="0"/>
          <w:color w:val="000000"/>
          <w:spacing w:val="0"/>
          <w:sz w:val="26"/>
          <w:szCs w:val="26"/>
        </w:rPr>
        <w:t>.4 настоящего порядка.</w:t>
      </w:r>
    </w:p>
    <w:p w:rsidR="00402786" w:rsidRPr="00402786" w:rsidRDefault="00402786" w:rsidP="00402786">
      <w:pPr>
        <w:pStyle w:val="25"/>
        <w:spacing w:before="0" w:line="240" w:lineRule="auto"/>
        <w:ind w:left="792" w:firstLine="0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 xml:space="preserve">В случае принятия решения о приеме обучающегося руководитель общеобразовательной организации в течение 5 рабочих дней с даты приема заявления, указанного в пункте </w:t>
      </w:r>
      <w:r w:rsidR="00415187">
        <w:rPr>
          <w:b w:val="0"/>
          <w:color w:val="000000"/>
          <w:spacing w:val="0"/>
          <w:sz w:val="26"/>
          <w:szCs w:val="26"/>
        </w:rPr>
        <w:t>5</w:t>
      </w:r>
      <w:r w:rsidRPr="00402786">
        <w:rPr>
          <w:b w:val="0"/>
          <w:color w:val="000000"/>
          <w:spacing w:val="0"/>
          <w:sz w:val="26"/>
          <w:szCs w:val="26"/>
        </w:rPr>
        <w:t>.4 настоящего порядка, издает распорядительный акт о приеме на обучение.</w:t>
      </w:r>
    </w:p>
    <w:p w:rsidR="00402786" w:rsidRPr="00402786" w:rsidRDefault="00402786" w:rsidP="00402786">
      <w:pPr>
        <w:pStyle w:val="25"/>
        <w:spacing w:before="0" w:line="240" w:lineRule="auto"/>
        <w:ind w:left="792" w:firstLine="0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О принятом решении заявители извещаются в течение 2 рабочих дней с даты подачи заявления о приеме на обучение посредством направления письменного уведомления на почтовый адрес, указанный в заявлении, либо, по желанию заявителей, на адрес электронной почты.</w:t>
      </w:r>
    </w:p>
    <w:p w:rsidR="00D54F65" w:rsidRDefault="00402786" w:rsidP="00402786">
      <w:pPr>
        <w:pStyle w:val="25"/>
        <w:numPr>
          <w:ilvl w:val="1"/>
          <w:numId w:val="32"/>
        </w:numPr>
        <w:spacing w:before="0" w:line="240" w:lineRule="auto"/>
        <w:rPr>
          <w:b w:val="0"/>
          <w:color w:val="000000"/>
          <w:spacing w:val="0"/>
          <w:sz w:val="26"/>
          <w:szCs w:val="26"/>
        </w:rPr>
      </w:pPr>
      <w:r w:rsidRPr="00402786">
        <w:rPr>
          <w:b w:val="0"/>
          <w:color w:val="000000"/>
          <w:spacing w:val="0"/>
          <w:sz w:val="26"/>
          <w:szCs w:val="26"/>
        </w:rPr>
        <w:t>После издания распорядительного акта о зачислении на обучение по программе среднего общего образования в 10 классе руководитель общеобразовательной организации в течение двух рабочих дней с даты издания распорядительного акта письменно уведомляет учредителя.</w:t>
      </w:r>
    </w:p>
    <w:p w:rsidR="00D32F92" w:rsidRDefault="00D32F92">
      <w:pPr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</w:rPr>
        <w:br w:type="page"/>
      </w:r>
    </w:p>
    <w:p w:rsidR="00D32F92" w:rsidRDefault="00D32F92" w:rsidP="00D32F92">
      <w:pPr>
        <w:widowControl w:val="0"/>
        <w:autoSpaceDE w:val="0"/>
        <w:autoSpaceDN w:val="0"/>
        <w:ind w:right="-3" w:firstLine="567"/>
        <w:jc w:val="right"/>
        <w:rPr>
          <w:rFonts w:eastAsia="Times New Roman"/>
          <w:b/>
          <w:szCs w:val="22"/>
          <w:lang w:eastAsia="en-US"/>
        </w:rPr>
      </w:pPr>
      <w:r>
        <w:rPr>
          <w:rFonts w:eastAsia="Times New Roman"/>
          <w:b/>
          <w:szCs w:val="22"/>
          <w:lang w:eastAsia="en-US"/>
        </w:rPr>
        <w:lastRenderedPageBreak/>
        <w:t>Приложение № 1</w:t>
      </w:r>
    </w:p>
    <w:p w:rsidR="00D32F92" w:rsidRDefault="00D32F92" w:rsidP="00D32F92">
      <w:pPr>
        <w:widowControl w:val="0"/>
        <w:autoSpaceDE w:val="0"/>
        <w:autoSpaceDN w:val="0"/>
        <w:ind w:right="-3" w:firstLine="567"/>
        <w:jc w:val="right"/>
        <w:rPr>
          <w:rFonts w:eastAsia="Times New Roman"/>
          <w:b/>
          <w:szCs w:val="22"/>
          <w:lang w:eastAsia="en-US"/>
        </w:rPr>
      </w:pPr>
    </w:p>
    <w:p w:rsidR="00D32F92" w:rsidRPr="00D32F92" w:rsidRDefault="00D32F92" w:rsidP="00D32F92">
      <w:pPr>
        <w:widowControl w:val="0"/>
        <w:autoSpaceDE w:val="0"/>
        <w:autoSpaceDN w:val="0"/>
        <w:ind w:right="-3" w:firstLine="567"/>
        <w:jc w:val="center"/>
        <w:rPr>
          <w:rFonts w:eastAsia="Times New Roman"/>
          <w:b/>
          <w:szCs w:val="22"/>
          <w:lang w:eastAsia="en-US"/>
        </w:rPr>
      </w:pPr>
      <w:r w:rsidRPr="00D32F92">
        <w:rPr>
          <w:rFonts w:eastAsia="Times New Roman"/>
          <w:b/>
          <w:szCs w:val="22"/>
          <w:lang w:eastAsia="en-US"/>
        </w:rPr>
        <w:t xml:space="preserve">Карта оценки образовательных достижений обучающегося </w:t>
      </w:r>
    </w:p>
    <w:p w:rsidR="00D32F92" w:rsidRPr="00D32F92" w:rsidRDefault="00D32F92" w:rsidP="00D32F92">
      <w:pPr>
        <w:widowControl w:val="0"/>
        <w:autoSpaceDE w:val="0"/>
        <w:autoSpaceDN w:val="0"/>
        <w:ind w:right="-3" w:firstLine="567"/>
        <w:jc w:val="center"/>
        <w:rPr>
          <w:rFonts w:eastAsia="Times New Roman"/>
          <w:b/>
          <w:szCs w:val="22"/>
          <w:lang w:eastAsia="en-US"/>
        </w:rPr>
      </w:pPr>
      <w:r w:rsidRPr="00D32F92">
        <w:rPr>
          <w:rFonts w:eastAsia="Times New Roman"/>
          <w:b/>
          <w:szCs w:val="22"/>
          <w:lang w:eastAsia="en-US"/>
        </w:rPr>
        <w:t>за 20</w:t>
      </w:r>
      <w:r w:rsidRPr="00D32F92">
        <w:rPr>
          <w:rFonts w:eastAsia="Times New Roman"/>
          <w:b/>
          <w:szCs w:val="22"/>
          <w:u w:val="single"/>
          <w:lang w:eastAsia="en-US"/>
        </w:rPr>
        <w:t xml:space="preserve">    </w:t>
      </w:r>
      <w:r w:rsidRPr="00D32F92">
        <w:rPr>
          <w:rFonts w:eastAsia="Times New Roman"/>
          <w:b/>
          <w:szCs w:val="22"/>
          <w:lang w:eastAsia="en-US"/>
        </w:rPr>
        <w:t>/20</w:t>
      </w:r>
      <w:r w:rsidRPr="00D32F92">
        <w:rPr>
          <w:rFonts w:eastAsia="Times New Roman"/>
          <w:b/>
          <w:szCs w:val="22"/>
          <w:u w:val="single"/>
          <w:lang w:eastAsia="en-US"/>
        </w:rPr>
        <w:tab/>
      </w:r>
      <w:r w:rsidRPr="00D32F92">
        <w:rPr>
          <w:rFonts w:eastAsia="Times New Roman"/>
          <w:b/>
          <w:szCs w:val="22"/>
          <w:lang w:eastAsia="en-US"/>
        </w:rPr>
        <w:t>учебный год</w:t>
      </w:r>
    </w:p>
    <w:p w:rsidR="00D32F92" w:rsidRPr="00D32F92" w:rsidRDefault="00D32F92" w:rsidP="00D32F92">
      <w:pPr>
        <w:widowControl w:val="0"/>
        <w:tabs>
          <w:tab w:val="left" w:pos="8457"/>
        </w:tabs>
        <w:autoSpaceDE w:val="0"/>
        <w:autoSpaceDN w:val="0"/>
        <w:ind w:right="-3" w:firstLine="567"/>
        <w:rPr>
          <w:rFonts w:eastAsia="Times New Roman"/>
          <w:szCs w:val="22"/>
          <w:lang w:eastAsia="en-US"/>
        </w:rPr>
      </w:pPr>
      <w:r w:rsidRPr="00D32F92">
        <w:rPr>
          <w:rFonts w:eastAsia="Times New Roman"/>
          <w:b/>
          <w:szCs w:val="22"/>
          <w:lang w:eastAsia="en-US"/>
        </w:rPr>
        <w:t>Ф.И.О.</w:t>
      </w:r>
      <w:r w:rsidRPr="00D32F92">
        <w:rPr>
          <w:rFonts w:eastAsia="Times New Roman"/>
          <w:szCs w:val="22"/>
          <w:u w:val="single"/>
          <w:lang w:eastAsia="en-US"/>
        </w:rPr>
        <w:t xml:space="preserve"> </w:t>
      </w:r>
      <w:r w:rsidRPr="00D32F92">
        <w:rPr>
          <w:rFonts w:eastAsia="Times New Roman"/>
          <w:szCs w:val="22"/>
          <w:u w:val="single"/>
          <w:lang w:eastAsia="en-US"/>
        </w:rPr>
        <w:tab/>
      </w:r>
    </w:p>
    <w:p w:rsidR="00D32F92" w:rsidRPr="00D32F92" w:rsidRDefault="00D32F92" w:rsidP="00D32F92">
      <w:pPr>
        <w:widowControl w:val="0"/>
        <w:autoSpaceDE w:val="0"/>
        <w:autoSpaceDN w:val="0"/>
        <w:ind w:right="-3" w:firstLine="567"/>
        <w:rPr>
          <w:rFonts w:eastAsia="Times New Roman"/>
          <w:b/>
          <w:szCs w:val="22"/>
          <w:lang w:eastAsia="en-US"/>
        </w:rPr>
      </w:pPr>
      <w:r w:rsidRPr="00D32F92">
        <w:rPr>
          <w:rFonts w:eastAsia="Times New Roman"/>
          <w:b/>
          <w:szCs w:val="22"/>
          <w:lang w:eastAsia="en-US"/>
        </w:rPr>
        <w:t>Профильные предметы:</w:t>
      </w:r>
    </w:p>
    <w:p w:rsidR="00D32F92" w:rsidRPr="00D32F92" w:rsidRDefault="00D32F92" w:rsidP="00D32F92">
      <w:pPr>
        <w:widowControl w:val="0"/>
        <w:autoSpaceDE w:val="0"/>
        <w:autoSpaceDN w:val="0"/>
        <w:ind w:firstLine="567"/>
        <w:rPr>
          <w:rFonts w:eastAsia="Times New Roman"/>
          <w:b/>
          <w:szCs w:val="22"/>
          <w:lang w:eastAsia="en-US"/>
        </w:rPr>
      </w:pPr>
    </w:p>
    <w:tbl>
      <w:tblPr>
        <w:tblStyle w:val="TableNormal"/>
        <w:tblW w:w="0" w:type="auto"/>
        <w:tblInd w:w="120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557"/>
      </w:tblGrid>
      <w:tr w:rsidR="00D32F92" w:rsidRPr="00D32F92" w:rsidTr="00703001">
        <w:trPr>
          <w:trHeight w:val="265"/>
        </w:trPr>
        <w:tc>
          <w:tcPr>
            <w:tcW w:w="8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right="2950" w:firstLine="567"/>
              <w:jc w:val="center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Наименование</w:t>
            </w:r>
            <w:proofErr w:type="spellEnd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критерия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b/>
                <w:sz w:val="20"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b/>
                <w:sz w:val="20"/>
                <w:szCs w:val="22"/>
                <w:lang w:eastAsia="en-US"/>
              </w:rPr>
              <w:t>Баллы</w:t>
            </w:r>
            <w:proofErr w:type="spellEnd"/>
          </w:p>
        </w:tc>
      </w:tr>
      <w:tr w:rsidR="00D32F92" w:rsidRPr="00D32F92" w:rsidTr="00703001">
        <w:trPr>
          <w:trHeight w:val="275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Учебная</w:t>
            </w:r>
            <w:proofErr w:type="spellEnd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деятельность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 w:val="20"/>
                <w:szCs w:val="22"/>
                <w:lang w:eastAsia="en-US"/>
              </w:rPr>
            </w:pPr>
          </w:p>
        </w:tc>
      </w:tr>
      <w:tr w:rsidR="00D32F92" w:rsidRPr="00D32F92" w:rsidTr="00703001">
        <w:trPr>
          <w:trHeight w:val="138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Годовая отметка за 9 класс:</w:t>
            </w:r>
          </w:p>
          <w:p w:rsidR="00D32F92" w:rsidRPr="00D32F92" w:rsidRDefault="00D32F92" w:rsidP="00D32F92">
            <w:pPr>
              <w:tabs>
                <w:tab w:val="left" w:pos="5187"/>
              </w:tabs>
              <w:ind w:right="874"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-по предмету, изучение которого планируется продолжить на профильном уровне</w:t>
            </w:r>
            <w:r w:rsidRPr="00D32F92">
              <w:rPr>
                <w:rFonts w:ascii="Times New Roman" w:eastAsia="Times New Roman" w:hAnsi="Times New Roman"/>
                <w:szCs w:val="22"/>
                <w:u w:val="single"/>
                <w:lang w:val="ru-RU" w:eastAsia="en-US"/>
              </w:rPr>
              <w:t xml:space="preserve"> </w:t>
            </w:r>
            <w:r w:rsidRPr="00D32F92">
              <w:rPr>
                <w:rFonts w:ascii="Times New Roman" w:eastAsia="Times New Roman" w:hAnsi="Times New Roman"/>
                <w:szCs w:val="22"/>
                <w:u w:val="single"/>
                <w:lang w:val="ru-RU" w:eastAsia="en-US"/>
              </w:rPr>
              <w:tab/>
            </w:r>
          </w:p>
          <w:p w:rsidR="00D32F92" w:rsidRPr="00D32F92" w:rsidRDefault="00D32F92" w:rsidP="00D32F92">
            <w:pPr>
              <w:tabs>
                <w:tab w:val="left" w:pos="5187"/>
              </w:tabs>
              <w:ind w:right="815"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-по предмету, изучение которого планируется продолжить на профильном уровне</w:t>
            </w:r>
            <w:r w:rsidRPr="00D32F92">
              <w:rPr>
                <w:rFonts w:ascii="Times New Roman" w:eastAsia="Times New Roman" w:hAnsi="Times New Roman"/>
                <w:szCs w:val="22"/>
                <w:u w:val="single"/>
                <w:lang w:val="ru-RU" w:eastAsia="en-US"/>
              </w:rPr>
              <w:t xml:space="preserve"> </w:t>
            </w:r>
            <w:r w:rsidRPr="00D32F92">
              <w:rPr>
                <w:rFonts w:ascii="Times New Roman" w:eastAsia="Times New Roman" w:hAnsi="Times New Roman"/>
                <w:szCs w:val="22"/>
                <w:u w:val="single"/>
                <w:lang w:val="ru-RU" w:eastAsia="en-US"/>
              </w:rPr>
              <w:tab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</w:p>
        </w:tc>
      </w:tr>
      <w:tr w:rsidR="00D32F92" w:rsidRPr="00D32F92" w:rsidTr="00703001">
        <w:trPr>
          <w:trHeight w:val="1057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 w:val="20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 w:val="20"/>
                <w:szCs w:val="22"/>
                <w:lang w:val="ru-RU" w:eastAsia="en-US"/>
              </w:rPr>
              <w:t>Отметки за экзамен в форме ОГЭ:</w:t>
            </w:r>
          </w:p>
          <w:p w:rsidR="00D32F92" w:rsidRPr="00D32F92" w:rsidRDefault="00D32F92" w:rsidP="00D32F92">
            <w:pPr>
              <w:tabs>
                <w:tab w:val="left" w:pos="5187"/>
              </w:tabs>
              <w:ind w:right="875"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-по предмету, изучение которого планируется продолжить на профильном уровне</w:t>
            </w:r>
            <w:r w:rsidRPr="00D32F92">
              <w:rPr>
                <w:rFonts w:ascii="Times New Roman" w:eastAsia="Times New Roman" w:hAnsi="Times New Roman"/>
                <w:szCs w:val="22"/>
                <w:u w:val="single"/>
                <w:lang w:val="ru-RU" w:eastAsia="en-US"/>
              </w:rPr>
              <w:t xml:space="preserve"> </w:t>
            </w:r>
            <w:r w:rsidRPr="00D32F92">
              <w:rPr>
                <w:rFonts w:ascii="Times New Roman" w:eastAsia="Times New Roman" w:hAnsi="Times New Roman"/>
                <w:szCs w:val="22"/>
                <w:u w:val="single"/>
                <w:lang w:val="ru-RU" w:eastAsia="en-US"/>
              </w:rPr>
              <w:tab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</w:p>
        </w:tc>
      </w:tr>
      <w:tr w:rsidR="00D32F92" w:rsidRPr="00D32F92" w:rsidTr="00703001">
        <w:trPr>
          <w:trHeight w:val="782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 w:val="20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 w:val="20"/>
                <w:szCs w:val="22"/>
                <w:lang w:val="ru-RU" w:eastAsia="en-US"/>
              </w:rPr>
              <w:t>Отметки за итоговые контрольные работы:</w:t>
            </w:r>
          </w:p>
          <w:p w:rsidR="00D32F92" w:rsidRPr="00D32F92" w:rsidRDefault="00D32F92" w:rsidP="00D32F92">
            <w:pPr>
              <w:tabs>
                <w:tab w:val="left" w:pos="5189"/>
              </w:tabs>
              <w:ind w:right="875"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-по предмету, изучение которого планируется продолжить на профильном уровне</w:t>
            </w:r>
            <w:r w:rsidRPr="00D32F92">
              <w:rPr>
                <w:rFonts w:ascii="Times New Roman" w:eastAsia="Times New Roman" w:hAnsi="Times New Roman"/>
                <w:szCs w:val="22"/>
                <w:u w:val="single"/>
                <w:lang w:val="ru-RU" w:eastAsia="en-US"/>
              </w:rPr>
              <w:t xml:space="preserve"> </w:t>
            </w:r>
            <w:r w:rsidRPr="00D32F92">
              <w:rPr>
                <w:rFonts w:ascii="Times New Roman" w:eastAsia="Times New Roman" w:hAnsi="Times New Roman"/>
                <w:szCs w:val="22"/>
                <w:u w:val="single"/>
                <w:lang w:val="ru-RU" w:eastAsia="en-US"/>
              </w:rPr>
              <w:tab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</w:p>
        </w:tc>
      </w:tr>
      <w:tr w:rsidR="00D32F92" w:rsidRPr="00D32F92" w:rsidTr="00703001">
        <w:trPr>
          <w:trHeight w:val="551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Средний балл годовых отметок за 9 класс (приложение к аттестату об основном</w:t>
            </w:r>
          </w:p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общем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образовании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eastAsia="en-US"/>
              </w:rPr>
            </w:pPr>
          </w:p>
        </w:tc>
      </w:tr>
      <w:tr w:rsidR="00D32F92" w:rsidRPr="00D32F92" w:rsidTr="00703001">
        <w:trPr>
          <w:trHeight w:val="275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i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i/>
                <w:szCs w:val="22"/>
                <w:lang w:eastAsia="en-US"/>
              </w:rPr>
              <w:t>Итого</w:t>
            </w:r>
            <w:proofErr w:type="spellEnd"/>
            <w:r w:rsidRPr="00D32F92">
              <w:rPr>
                <w:rFonts w:ascii="Times New Roman" w:eastAsia="Times New Roman" w:hAnsi="Times New Roman"/>
                <w:i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i/>
                <w:szCs w:val="22"/>
                <w:lang w:eastAsia="en-US"/>
              </w:rPr>
              <w:t>по</w:t>
            </w:r>
            <w:proofErr w:type="spellEnd"/>
            <w:r w:rsidRPr="00D32F92">
              <w:rPr>
                <w:rFonts w:ascii="Times New Roman" w:eastAsia="Times New Roman" w:hAnsi="Times New Roman"/>
                <w:i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i/>
                <w:szCs w:val="22"/>
                <w:lang w:eastAsia="en-US"/>
              </w:rPr>
              <w:t>учебной</w:t>
            </w:r>
            <w:proofErr w:type="spellEnd"/>
            <w:r w:rsidRPr="00D32F92">
              <w:rPr>
                <w:rFonts w:ascii="Times New Roman" w:eastAsia="Times New Roman" w:hAnsi="Times New Roman"/>
                <w:i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i/>
                <w:szCs w:val="22"/>
                <w:lang w:eastAsia="en-US"/>
              </w:rPr>
              <w:t>деятельности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 w:val="20"/>
                <w:szCs w:val="22"/>
                <w:lang w:eastAsia="en-US"/>
              </w:rPr>
            </w:pPr>
          </w:p>
        </w:tc>
      </w:tr>
      <w:tr w:rsidR="00D32F92" w:rsidRPr="00D32F92" w:rsidTr="00703001">
        <w:trPr>
          <w:trHeight w:val="278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Внеурочная</w:t>
            </w:r>
            <w:proofErr w:type="spellEnd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деятельность</w:t>
            </w:r>
            <w:proofErr w:type="spellEnd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 xml:space="preserve"> (</w:t>
            </w:r>
            <w:proofErr w:type="spellStart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портфолио</w:t>
            </w:r>
            <w:proofErr w:type="spellEnd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 xml:space="preserve"> 8,</w:t>
            </w:r>
            <w:r w:rsidR="007C1B1D">
              <w:rPr>
                <w:rFonts w:ascii="Times New Roman" w:eastAsia="Times New Roman" w:hAnsi="Times New Roman"/>
                <w:b/>
                <w:szCs w:val="22"/>
                <w:lang w:val="ru-RU" w:eastAsia="en-US"/>
              </w:rPr>
              <w:t xml:space="preserve"> </w:t>
            </w:r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 xml:space="preserve">9 </w:t>
            </w:r>
            <w:proofErr w:type="spellStart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класс</w:t>
            </w:r>
            <w:proofErr w:type="spellEnd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 w:val="20"/>
                <w:szCs w:val="22"/>
                <w:lang w:eastAsia="en-US"/>
              </w:rPr>
            </w:pPr>
          </w:p>
        </w:tc>
      </w:tr>
      <w:tr w:rsidR="00D32F92" w:rsidRPr="00D32F92" w:rsidTr="00703001">
        <w:trPr>
          <w:trHeight w:val="1103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Результаты (призовые места) участия в предметных олимпиадах:</w:t>
            </w:r>
          </w:p>
          <w:p w:rsidR="00D32F92" w:rsidRPr="00D32F92" w:rsidRDefault="00D32F92" w:rsidP="00D32F92">
            <w:pPr>
              <w:numPr>
                <w:ilvl w:val="0"/>
                <w:numId w:val="44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муниципальный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уровень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(1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балла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);</w:t>
            </w:r>
          </w:p>
          <w:p w:rsidR="00D32F92" w:rsidRPr="00D32F92" w:rsidRDefault="00D32F92" w:rsidP="00D32F92">
            <w:pPr>
              <w:numPr>
                <w:ilvl w:val="0"/>
                <w:numId w:val="44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региональный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уровень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(2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балла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);</w:t>
            </w:r>
          </w:p>
          <w:p w:rsidR="00D32F92" w:rsidRPr="00D32F92" w:rsidRDefault="00D32F92" w:rsidP="00D32F92">
            <w:pPr>
              <w:numPr>
                <w:ilvl w:val="0"/>
                <w:numId w:val="44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всероссийский и международный уровень (3 балла)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</w:p>
        </w:tc>
      </w:tr>
      <w:tr w:rsidR="00D32F92" w:rsidRPr="00D32F92" w:rsidTr="00703001">
        <w:trPr>
          <w:trHeight w:val="1379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right="1514"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Результаты (призовые места) участия в очных научно-практических конференциях:</w:t>
            </w:r>
          </w:p>
          <w:p w:rsidR="00D32F92" w:rsidRPr="00D32F92" w:rsidRDefault="00D32F92" w:rsidP="00D32F92">
            <w:pPr>
              <w:numPr>
                <w:ilvl w:val="0"/>
                <w:numId w:val="43"/>
              </w:numPr>
              <w:tabs>
                <w:tab w:val="left" w:pos="306"/>
              </w:tabs>
              <w:ind w:left="0" w:firstLine="567"/>
              <w:rPr>
                <w:rFonts w:ascii="Times New Roman" w:eastAsia="Times New Roman" w:hAnsi="Times New Roman"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муниципальный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уровень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(1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балла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);</w:t>
            </w:r>
          </w:p>
          <w:p w:rsidR="00D32F92" w:rsidRPr="00D32F92" w:rsidRDefault="00D32F92" w:rsidP="00D32F92">
            <w:pPr>
              <w:numPr>
                <w:ilvl w:val="0"/>
                <w:numId w:val="43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региональный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уровень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(2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балла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);</w:t>
            </w:r>
          </w:p>
          <w:p w:rsidR="00D32F92" w:rsidRPr="00D32F92" w:rsidRDefault="00D32F92" w:rsidP="00D32F92">
            <w:pPr>
              <w:numPr>
                <w:ilvl w:val="0"/>
                <w:numId w:val="43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всероссийский и международный уровень (3 балла)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</w:p>
        </w:tc>
      </w:tr>
      <w:tr w:rsidR="00D32F92" w:rsidRPr="00D32F92" w:rsidTr="00703001">
        <w:trPr>
          <w:trHeight w:val="1380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right="645"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Результаты (призовые места) участия в учебных и творческих конкурсах (по предметам профильного обучения):</w:t>
            </w:r>
          </w:p>
          <w:p w:rsidR="00D32F92" w:rsidRPr="00D32F92" w:rsidRDefault="00D32F92" w:rsidP="00D32F92">
            <w:pPr>
              <w:numPr>
                <w:ilvl w:val="0"/>
                <w:numId w:val="42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муниципальный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уровень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(1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балл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);</w:t>
            </w:r>
          </w:p>
          <w:p w:rsidR="00D32F92" w:rsidRPr="00D32F92" w:rsidRDefault="00D32F92" w:rsidP="00D32F92">
            <w:pPr>
              <w:numPr>
                <w:ilvl w:val="0"/>
                <w:numId w:val="42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региональный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уровень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(2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балла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);</w:t>
            </w:r>
          </w:p>
          <w:p w:rsidR="00D32F92" w:rsidRPr="00D32F92" w:rsidRDefault="00D32F92" w:rsidP="00D32F92">
            <w:pPr>
              <w:numPr>
                <w:ilvl w:val="0"/>
                <w:numId w:val="42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всероссийский и международный уровень (3 балла)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</w:p>
        </w:tc>
      </w:tr>
      <w:tr w:rsidR="00D32F92" w:rsidRPr="00D32F92" w:rsidTr="00703001">
        <w:trPr>
          <w:trHeight w:val="1103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Результаты (призовые места) участия в спортивных состязаниях:</w:t>
            </w:r>
          </w:p>
          <w:p w:rsidR="00D32F92" w:rsidRPr="00D32F92" w:rsidRDefault="00D32F92" w:rsidP="00D32F92">
            <w:pPr>
              <w:numPr>
                <w:ilvl w:val="0"/>
                <w:numId w:val="41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муниципальный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уровень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(1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балл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);</w:t>
            </w:r>
          </w:p>
          <w:p w:rsidR="00D32F92" w:rsidRPr="00D32F92" w:rsidRDefault="00D32F92" w:rsidP="00D32F92">
            <w:pPr>
              <w:numPr>
                <w:ilvl w:val="0"/>
                <w:numId w:val="41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региональный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уровень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 xml:space="preserve"> (2 </w:t>
            </w:r>
            <w:proofErr w:type="spellStart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балла</w:t>
            </w:r>
            <w:proofErr w:type="spellEnd"/>
            <w:r w:rsidRPr="00D32F92">
              <w:rPr>
                <w:rFonts w:ascii="Times New Roman" w:eastAsia="Times New Roman" w:hAnsi="Times New Roman"/>
                <w:szCs w:val="22"/>
                <w:lang w:eastAsia="en-US"/>
              </w:rPr>
              <w:t>);</w:t>
            </w:r>
          </w:p>
          <w:p w:rsidR="00D32F92" w:rsidRPr="00D32F92" w:rsidRDefault="00D32F92" w:rsidP="00D32F92">
            <w:pPr>
              <w:numPr>
                <w:ilvl w:val="0"/>
                <w:numId w:val="41"/>
              </w:numPr>
              <w:tabs>
                <w:tab w:val="left" w:pos="246"/>
              </w:tabs>
              <w:ind w:left="0"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szCs w:val="22"/>
                <w:lang w:val="ru-RU" w:eastAsia="en-US"/>
              </w:rPr>
              <w:t>всероссийский и международный уровень (3 балла)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Cs w:val="22"/>
                <w:lang w:val="ru-RU" w:eastAsia="en-US"/>
              </w:rPr>
            </w:pPr>
          </w:p>
        </w:tc>
      </w:tr>
      <w:tr w:rsidR="00D32F92" w:rsidRPr="00D32F92" w:rsidTr="00703001">
        <w:trPr>
          <w:trHeight w:val="275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i/>
                <w:szCs w:val="22"/>
                <w:lang w:val="ru-RU" w:eastAsia="en-US"/>
              </w:rPr>
            </w:pPr>
            <w:r w:rsidRPr="00D32F92">
              <w:rPr>
                <w:rFonts w:ascii="Times New Roman" w:eastAsia="Times New Roman" w:hAnsi="Times New Roman"/>
                <w:i/>
                <w:szCs w:val="22"/>
                <w:lang w:val="ru-RU" w:eastAsia="en-US"/>
              </w:rPr>
              <w:t>Итого за внеурочную деятельность (не более 5 баллов)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 w:val="20"/>
                <w:szCs w:val="22"/>
                <w:lang w:val="ru-RU" w:eastAsia="en-US"/>
              </w:rPr>
            </w:pPr>
          </w:p>
        </w:tc>
      </w:tr>
      <w:tr w:rsidR="00D32F92" w:rsidRPr="00D32F92" w:rsidTr="00703001">
        <w:trPr>
          <w:trHeight w:val="277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b/>
                <w:szCs w:val="22"/>
                <w:lang w:eastAsia="en-US"/>
              </w:rPr>
            </w:pPr>
            <w:proofErr w:type="spellStart"/>
            <w:r w:rsidRPr="00D32F92">
              <w:rPr>
                <w:rFonts w:ascii="Times New Roman" w:eastAsia="Times New Roman" w:hAnsi="Times New Roman"/>
                <w:b/>
                <w:szCs w:val="22"/>
                <w:lang w:eastAsia="en-US"/>
              </w:rPr>
              <w:t>Итого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2" w:rsidRPr="00D32F92" w:rsidRDefault="00D32F92" w:rsidP="00D32F92">
            <w:pPr>
              <w:ind w:firstLine="567"/>
              <w:rPr>
                <w:rFonts w:ascii="Times New Roman" w:eastAsia="Times New Roman" w:hAnsi="Times New Roman"/>
                <w:sz w:val="20"/>
                <w:szCs w:val="22"/>
                <w:lang w:eastAsia="en-US"/>
              </w:rPr>
            </w:pPr>
          </w:p>
        </w:tc>
      </w:tr>
    </w:tbl>
    <w:p w:rsidR="00D32F92" w:rsidRPr="00D32F92" w:rsidRDefault="00D32F92" w:rsidP="00D32F92">
      <w:pPr>
        <w:widowControl w:val="0"/>
        <w:tabs>
          <w:tab w:val="left" w:pos="4656"/>
          <w:tab w:val="left" w:pos="6755"/>
          <w:tab w:val="left" w:pos="8933"/>
        </w:tabs>
        <w:autoSpaceDE w:val="0"/>
        <w:autoSpaceDN w:val="0"/>
        <w:ind w:firstLine="567"/>
        <w:rPr>
          <w:rFonts w:eastAsia="Times New Roman"/>
          <w:sz w:val="28"/>
          <w:szCs w:val="22"/>
          <w:lang w:eastAsia="en-US"/>
        </w:rPr>
      </w:pPr>
      <w:r w:rsidRPr="00D32F92">
        <w:rPr>
          <w:rFonts w:eastAsia="Times New Roman"/>
          <w:b/>
          <w:szCs w:val="22"/>
          <w:lang w:eastAsia="en-US"/>
        </w:rPr>
        <w:t>Председатель приемной комиссии</w:t>
      </w:r>
      <w:r w:rsidRPr="00D32F92">
        <w:rPr>
          <w:rFonts w:eastAsia="Times New Roman"/>
          <w:b/>
          <w:szCs w:val="22"/>
          <w:lang w:eastAsia="en-US"/>
        </w:rPr>
        <w:tab/>
      </w:r>
      <w:r w:rsidRPr="00D32F92">
        <w:rPr>
          <w:rFonts w:eastAsia="Times New Roman"/>
          <w:szCs w:val="22"/>
          <w:u w:val="single"/>
          <w:lang w:eastAsia="en-US"/>
        </w:rPr>
        <w:t xml:space="preserve"> </w:t>
      </w:r>
      <w:r w:rsidRPr="00D32F92">
        <w:rPr>
          <w:rFonts w:eastAsia="Times New Roman"/>
          <w:szCs w:val="22"/>
          <w:u w:val="single"/>
          <w:lang w:eastAsia="en-US"/>
        </w:rPr>
        <w:tab/>
      </w:r>
      <w:r w:rsidRPr="00D32F92">
        <w:rPr>
          <w:rFonts w:eastAsia="Times New Roman"/>
          <w:sz w:val="28"/>
          <w:szCs w:val="22"/>
          <w:lang w:eastAsia="en-US"/>
        </w:rPr>
        <w:t>/</w:t>
      </w:r>
      <w:r w:rsidRPr="00D32F92">
        <w:rPr>
          <w:rFonts w:eastAsia="Times New Roman"/>
          <w:sz w:val="28"/>
          <w:szCs w:val="22"/>
          <w:u w:val="single"/>
          <w:lang w:eastAsia="en-US"/>
        </w:rPr>
        <w:tab/>
      </w:r>
      <w:r w:rsidRPr="00D32F92">
        <w:rPr>
          <w:rFonts w:eastAsia="Times New Roman"/>
          <w:sz w:val="28"/>
          <w:szCs w:val="22"/>
          <w:lang w:eastAsia="en-US"/>
        </w:rPr>
        <w:t>/</w:t>
      </w:r>
    </w:p>
    <w:p w:rsidR="00D32F92" w:rsidRPr="00D32F92" w:rsidRDefault="00D32F92" w:rsidP="00D32F92">
      <w:pPr>
        <w:widowControl w:val="0"/>
        <w:autoSpaceDE w:val="0"/>
        <w:autoSpaceDN w:val="0"/>
        <w:ind w:firstLine="567"/>
        <w:rPr>
          <w:rFonts w:eastAsia="Times New Roman"/>
          <w:b/>
          <w:szCs w:val="22"/>
          <w:lang w:eastAsia="en-US"/>
        </w:rPr>
      </w:pPr>
      <w:r w:rsidRPr="00D32F92">
        <w:rPr>
          <w:rFonts w:eastAsia="Times New Roman"/>
          <w:b/>
          <w:szCs w:val="22"/>
          <w:lang w:eastAsia="en-US"/>
        </w:rPr>
        <w:t>Члены приемной комиссии:</w:t>
      </w:r>
    </w:p>
    <w:p w:rsidR="00D32F92" w:rsidRPr="00D32F92" w:rsidRDefault="00D32F92" w:rsidP="00D32F92">
      <w:pPr>
        <w:widowControl w:val="0"/>
        <w:tabs>
          <w:tab w:val="left" w:pos="7052"/>
          <w:tab w:val="left" w:pos="8810"/>
        </w:tabs>
        <w:autoSpaceDE w:val="0"/>
        <w:autoSpaceDN w:val="0"/>
        <w:ind w:firstLine="567"/>
        <w:rPr>
          <w:rFonts w:eastAsia="Times New Roman"/>
          <w:sz w:val="28"/>
          <w:szCs w:val="28"/>
          <w:lang w:eastAsia="en-US"/>
        </w:rPr>
      </w:pPr>
      <w:r w:rsidRPr="00D32F92">
        <w:rPr>
          <w:rFonts w:eastAsia="Times New Roman"/>
          <w:sz w:val="28"/>
          <w:szCs w:val="28"/>
          <w:u w:val="single"/>
          <w:lang w:eastAsia="en-US"/>
        </w:rPr>
        <w:t xml:space="preserve"> </w:t>
      </w:r>
      <w:r w:rsidRPr="00D32F92">
        <w:rPr>
          <w:rFonts w:eastAsia="Times New Roman"/>
          <w:sz w:val="28"/>
          <w:szCs w:val="28"/>
          <w:u w:val="single"/>
          <w:lang w:eastAsia="en-US"/>
        </w:rPr>
        <w:tab/>
      </w:r>
      <w:r w:rsidRPr="00D32F92">
        <w:rPr>
          <w:rFonts w:eastAsia="Times New Roman"/>
          <w:sz w:val="28"/>
          <w:szCs w:val="28"/>
          <w:lang w:eastAsia="en-US"/>
        </w:rPr>
        <w:t>/</w:t>
      </w:r>
      <w:r w:rsidRPr="00D32F92">
        <w:rPr>
          <w:rFonts w:eastAsia="Times New Roman"/>
          <w:sz w:val="28"/>
          <w:szCs w:val="28"/>
          <w:u w:val="single"/>
          <w:lang w:eastAsia="en-US"/>
        </w:rPr>
        <w:tab/>
      </w:r>
      <w:r w:rsidRPr="00D32F92">
        <w:rPr>
          <w:rFonts w:eastAsia="Times New Roman"/>
          <w:sz w:val="28"/>
          <w:szCs w:val="28"/>
          <w:lang w:eastAsia="en-US"/>
        </w:rPr>
        <w:t>/</w:t>
      </w:r>
    </w:p>
    <w:p w:rsidR="00D32F92" w:rsidRPr="00D32F92" w:rsidRDefault="00D32F92" w:rsidP="00D32F92">
      <w:pPr>
        <w:widowControl w:val="0"/>
        <w:tabs>
          <w:tab w:val="left" w:pos="7102"/>
          <w:tab w:val="left" w:pos="8969"/>
        </w:tabs>
        <w:autoSpaceDE w:val="0"/>
        <w:autoSpaceDN w:val="0"/>
        <w:ind w:firstLine="567"/>
        <w:rPr>
          <w:rFonts w:eastAsia="Times New Roman"/>
          <w:szCs w:val="22"/>
          <w:lang w:eastAsia="en-US"/>
        </w:rPr>
      </w:pPr>
      <w:r w:rsidRPr="00D32F92">
        <w:rPr>
          <w:rFonts w:eastAsia="Times New Roman"/>
          <w:szCs w:val="22"/>
          <w:u w:val="single"/>
          <w:lang w:eastAsia="en-US"/>
        </w:rPr>
        <w:t xml:space="preserve"> </w:t>
      </w:r>
      <w:r w:rsidRPr="00D32F92">
        <w:rPr>
          <w:rFonts w:eastAsia="Times New Roman"/>
          <w:szCs w:val="22"/>
          <w:u w:val="single"/>
          <w:lang w:eastAsia="en-US"/>
        </w:rPr>
        <w:tab/>
      </w:r>
      <w:r w:rsidRPr="00D32F92">
        <w:rPr>
          <w:rFonts w:eastAsia="Times New Roman"/>
          <w:szCs w:val="22"/>
          <w:lang w:eastAsia="en-US"/>
        </w:rPr>
        <w:t>/</w:t>
      </w:r>
      <w:r w:rsidRPr="00D32F92">
        <w:rPr>
          <w:rFonts w:eastAsia="Times New Roman"/>
          <w:szCs w:val="22"/>
          <w:u w:val="single"/>
          <w:lang w:eastAsia="en-US"/>
        </w:rPr>
        <w:tab/>
      </w:r>
      <w:r w:rsidRPr="00D32F92">
        <w:rPr>
          <w:rFonts w:eastAsia="Times New Roman"/>
          <w:szCs w:val="22"/>
          <w:lang w:eastAsia="en-US"/>
        </w:rPr>
        <w:t>/</w:t>
      </w:r>
    </w:p>
    <w:p w:rsidR="00D32F92" w:rsidRPr="00D32F92" w:rsidRDefault="00D32F92" w:rsidP="002208CC">
      <w:pPr>
        <w:widowControl w:val="0"/>
        <w:tabs>
          <w:tab w:val="left" w:pos="7042"/>
          <w:tab w:val="left" w:pos="8909"/>
        </w:tabs>
        <w:autoSpaceDE w:val="0"/>
        <w:autoSpaceDN w:val="0"/>
        <w:ind w:firstLine="567"/>
        <w:rPr>
          <w:rFonts w:eastAsia="Times New Roman"/>
          <w:sz w:val="20"/>
          <w:szCs w:val="28"/>
          <w:lang w:eastAsia="en-US"/>
        </w:rPr>
      </w:pPr>
      <w:r w:rsidRPr="00D32F92">
        <w:rPr>
          <w:rFonts w:eastAsia="Times New Roman"/>
          <w:szCs w:val="22"/>
          <w:u w:val="single"/>
          <w:lang w:eastAsia="en-US"/>
        </w:rPr>
        <w:t xml:space="preserve"> </w:t>
      </w:r>
      <w:r w:rsidRPr="00D32F92">
        <w:rPr>
          <w:rFonts w:eastAsia="Times New Roman"/>
          <w:szCs w:val="22"/>
          <w:u w:val="single"/>
          <w:lang w:eastAsia="en-US"/>
        </w:rPr>
        <w:tab/>
      </w:r>
      <w:r w:rsidRPr="00D32F92">
        <w:rPr>
          <w:rFonts w:eastAsia="Times New Roman"/>
          <w:szCs w:val="22"/>
          <w:lang w:eastAsia="en-US"/>
        </w:rPr>
        <w:t>/</w:t>
      </w:r>
      <w:r w:rsidRPr="00D32F92">
        <w:rPr>
          <w:rFonts w:eastAsia="Times New Roman"/>
          <w:szCs w:val="22"/>
          <w:u w:val="single"/>
          <w:lang w:eastAsia="en-US"/>
        </w:rPr>
        <w:tab/>
      </w:r>
      <w:r w:rsidRPr="00D32F92">
        <w:rPr>
          <w:rFonts w:eastAsia="Times New Roman"/>
          <w:szCs w:val="22"/>
          <w:lang w:eastAsia="en-US"/>
        </w:rPr>
        <w:t>/</w:t>
      </w:r>
    </w:p>
    <w:sectPr w:rsidR="00D32F92" w:rsidRPr="00D32F92" w:rsidSect="00402786">
      <w:headerReference w:type="default" r:id="rId8"/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055" w:rsidRDefault="002F0055" w:rsidP="00DE6957">
      <w:r>
        <w:separator/>
      </w:r>
    </w:p>
  </w:endnote>
  <w:endnote w:type="continuationSeparator" w:id="0">
    <w:p w:rsidR="002F0055" w:rsidRDefault="002F0055" w:rsidP="00DE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055" w:rsidRDefault="002F0055" w:rsidP="00DE6957">
      <w:r>
        <w:separator/>
      </w:r>
    </w:p>
  </w:footnote>
  <w:footnote w:type="continuationSeparator" w:id="0">
    <w:p w:rsidR="002F0055" w:rsidRDefault="002F0055" w:rsidP="00DE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57" w:rsidRDefault="00DE695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5770">
      <w:rPr>
        <w:noProof/>
      </w:rPr>
      <w:t>2</w:t>
    </w:r>
    <w:r>
      <w:fldChar w:fldCharType="end"/>
    </w:r>
  </w:p>
  <w:p w:rsidR="0033424B" w:rsidRDefault="0033424B" w:rsidP="00DE69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3139C7"/>
    <w:multiLevelType w:val="multilevel"/>
    <w:tmpl w:val="78E08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3F87A13"/>
    <w:multiLevelType w:val="hybridMultilevel"/>
    <w:tmpl w:val="8398BC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2215BF"/>
    <w:multiLevelType w:val="multilevel"/>
    <w:tmpl w:val="CA1C5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ED7C76"/>
    <w:multiLevelType w:val="hybridMultilevel"/>
    <w:tmpl w:val="0E96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0DC9"/>
    <w:multiLevelType w:val="hybridMultilevel"/>
    <w:tmpl w:val="068CA38A"/>
    <w:lvl w:ilvl="0" w:tplc="736A06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104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FBA0EFD"/>
    <w:multiLevelType w:val="multilevel"/>
    <w:tmpl w:val="62305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42B5D5F"/>
    <w:multiLevelType w:val="multilevel"/>
    <w:tmpl w:val="A48E6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3D4205"/>
    <w:multiLevelType w:val="hybridMultilevel"/>
    <w:tmpl w:val="E618DD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780DC7"/>
    <w:multiLevelType w:val="multilevel"/>
    <w:tmpl w:val="353C9C30"/>
    <w:lvl w:ilvl="0">
      <w:start w:val="2"/>
      <w:numFmt w:val="decimal"/>
      <w:lvlText w:val="%1"/>
      <w:lvlJc w:val="left"/>
      <w:pPr>
        <w:ind w:left="682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57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CE22F03"/>
    <w:multiLevelType w:val="multilevel"/>
    <w:tmpl w:val="CE3C5C96"/>
    <w:lvl w:ilvl="0">
      <w:start w:val="2"/>
      <w:numFmt w:val="decimal"/>
      <w:lvlText w:val="%1"/>
      <w:lvlJc w:val="left"/>
      <w:pPr>
        <w:ind w:left="117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D532E26"/>
    <w:multiLevelType w:val="multilevel"/>
    <w:tmpl w:val="5A5021C4"/>
    <w:lvl w:ilvl="0">
      <w:start w:val="6"/>
      <w:numFmt w:val="decimal"/>
      <w:lvlText w:val="%1"/>
      <w:lvlJc w:val="left"/>
      <w:pPr>
        <w:ind w:left="682" w:hanging="42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37" w:hanging="27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96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1F8E4D0F"/>
    <w:multiLevelType w:val="multilevel"/>
    <w:tmpl w:val="DB224C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683F4A"/>
    <w:multiLevelType w:val="multilevel"/>
    <w:tmpl w:val="83107F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392C48"/>
    <w:multiLevelType w:val="multilevel"/>
    <w:tmpl w:val="AC9E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11240FA"/>
    <w:multiLevelType w:val="multilevel"/>
    <w:tmpl w:val="DFE6293A"/>
    <w:lvl w:ilvl="0">
      <w:start w:val="4"/>
      <w:numFmt w:val="decimal"/>
      <w:lvlText w:val="%1"/>
      <w:lvlJc w:val="left"/>
      <w:pPr>
        <w:ind w:left="68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17"/>
      </w:pPr>
      <w:rPr>
        <w:rFonts w:hint="default"/>
        <w:lang w:val="ru-RU" w:eastAsia="en-US" w:bidi="ar-SA"/>
      </w:rPr>
    </w:lvl>
  </w:abstractNum>
  <w:abstractNum w:abstractNumId="19" w15:restartNumberingAfterBreak="0">
    <w:nsid w:val="33BF6B37"/>
    <w:multiLevelType w:val="hybridMultilevel"/>
    <w:tmpl w:val="E7A8B9BA"/>
    <w:lvl w:ilvl="0" w:tplc="ACFE34F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5C7E6C">
      <w:numFmt w:val="bullet"/>
      <w:lvlText w:val=""/>
      <w:lvlJc w:val="left"/>
      <w:pPr>
        <w:ind w:left="19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54AD3D4">
      <w:numFmt w:val="bullet"/>
      <w:lvlText w:val="•"/>
      <w:lvlJc w:val="left"/>
      <w:pPr>
        <w:ind w:left="2902" w:hanging="360"/>
      </w:pPr>
      <w:rPr>
        <w:rFonts w:hint="default"/>
        <w:lang w:val="ru-RU" w:eastAsia="en-US" w:bidi="ar-SA"/>
      </w:rPr>
    </w:lvl>
    <w:lvl w:ilvl="3" w:tplc="2B8C2350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3732047E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A92A1BC2">
      <w:numFmt w:val="bullet"/>
      <w:lvlText w:val="•"/>
      <w:lvlJc w:val="left"/>
      <w:pPr>
        <w:ind w:left="5731" w:hanging="360"/>
      </w:pPr>
      <w:rPr>
        <w:rFonts w:hint="default"/>
        <w:lang w:val="ru-RU" w:eastAsia="en-US" w:bidi="ar-SA"/>
      </w:rPr>
    </w:lvl>
    <w:lvl w:ilvl="6" w:tplc="36A85D3C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2F44C44A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E646C38E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3FB5FE1"/>
    <w:multiLevelType w:val="hybridMultilevel"/>
    <w:tmpl w:val="F4D06B1E"/>
    <w:lvl w:ilvl="0" w:tplc="DED40CE0">
      <w:numFmt w:val="bullet"/>
      <w:lvlText w:val="-"/>
      <w:lvlJc w:val="left"/>
      <w:pPr>
        <w:ind w:left="305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C205DE">
      <w:numFmt w:val="bullet"/>
      <w:lvlText w:val="•"/>
      <w:lvlJc w:val="left"/>
      <w:pPr>
        <w:ind w:left="1133" w:hanging="200"/>
      </w:pPr>
      <w:rPr>
        <w:rFonts w:hint="default"/>
        <w:lang w:val="ru-RU" w:eastAsia="en-US" w:bidi="ar-SA"/>
      </w:rPr>
    </w:lvl>
    <w:lvl w:ilvl="2" w:tplc="80F22D98">
      <w:numFmt w:val="bullet"/>
      <w:lvlText w:val="•"/>
      <w:lvlJc w:val="left"/>
      <w:pPr>
        <w:ind w:left="1967" w:hanging="200"/>
      </w:pPr>
      <w:rPr>
        <w:rFonts w:hint="default"/>
        <w:lang w:val="ru-RU" w:eastAsia="en-US" w:bidi="ar-SA"/>
      </w:rPr>
    </w:lvl>
    <w:lvl w:ilvl="3" w:tplc="750A7922">
      <w:numFmt w:val="bullet"/>
      <w:lvlText w:val="•"/>
      <w:lvlJc w:val="left"/>
      <w:pPr>
        <w:ind w:left="2801" w:hanging="200"/>
      </w:pPr>
      <w:rPr>
        <w:rFonts w:hint="default"/>
        <w:lang w:val="ru-RU" w:eastAsia="en-US" w:bidi="ar-SA"/>
      </w:rPr>
    </w:lvl>
    <w:lvl w:ilvl="4" w:tplc="9A2E6728">
      <w:numFmt w:val="bullet"/>
      <w:lvlText w:val="•"/>
      <w:lvlJc w:val="left"/>
      <w:pPr>
        <w:ind w:left="3635" w:hanging="200"/>
      </w:pPr>
      <w:rPr>
        <w:rFonts w:hint="default"/>
        <w:lang w:val="ru-RU" w:eastAsia="en-US" w:bidi="ar-SA"/>
      </w:rPr>
    </w:lvl>
    <w:lvl w:ilvl="5" w:tplc="D3E81688">
      <w:numFmt w:val="bullet"/>
      <w:lvlText w:val="•"/>
      <w:lvlJc w:val="left"/>
      <w:pPr>
        <w:ind w:left="4469" w:hanging="200"/>
      </w:pPr>
      <w:rPr>
        <w:rFonts w:hint="default"/>
        <w:lang w:val="ru-RU" w:eastAsia="en-US" w:bidi="ar-SA"/>
      </w:rPr>
    </w:lvl>
    <w:lvl w:ilvl="6" w:tplc="B966EE20">
      <w:numFmt w:val="bullet"/>
      <w:lvlText w:val="•"/>
      <w:lvlJc w:val="left"/>
      <w:pPr>
        <w:ind w:left="5303" w:hanging="200"/>
      </w:pPr>
      <w:rPr>
        <w:rFonts w:hint="default"/>
        <w:lang w:val="ru-RU" w:eastAsia="en-US" w:bidi="ar-SA"/>
      </w:rPr>
    </w:lvl>
    <w:lvl w:ilvl="7" w:tplc="C178A0AE">
      <w:numFmt w:val="bullet"/>
      <w:lvlText w:val="•"/>
      <w:lvlJc w:val="left"/>
      <w:pPr>
        <w:ind w:left="6137" w:hanging="200"/>
      </w:pPr>
      <w:rPr>
        <w:rFonts w:hint="default"/>
        <w:lang w:val="ru-RU" w:eastAsia="en-US" w:bidi="ar-SA"/>
      </w:rPr>
    </w:lvl>
    <w:lvl w:ilvl="8" w:tplc="A0E048C0">
      <w:numFmt w:val="bullet"/>
      <w:lvlText w:val="•"/>
      <w:lvlJc w:val="left"/>
      <w:pPr>
        <w:ind w:left="6971" w:hanging="200"/>
      </w:pPr>
      <w:rPr>
        <w:rFonts w:hint="default"/>
        <w:lang w:val="ru-RU" w:eastAsia="en-US" w:bidi="ar-SA"/>
      </w:rPr>
    </w:lvl>
  </w:abstractNum>
  <w:abstractNum w:abstractNumId="21" w15:restartNumberingAfterBreak="0">
    <w:nsid w:val="354C6F5E"/>
    <w:multiLevelType w:val="multilevel"/>
    <w:tmpl w:val="9378E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63C49C3"/>
    <w:multiLevelType w:val="hybridMultilevel"/>
    <w:tmpl w:val="8398BC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332213"/>
    <w:multiLevelType w:val="multilevel"/>
    <w:tmpl w:val="D35A9B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3CC4753F"/>
    <w:multiLevelType w:val="hybridMultilevel"/>
    <w:tmpl w:val="962A3E26"/>
    <w:lvl w:ilvl="0" w:tplc="EE840358">
      <w:start w:val="2"/>
      <w:numFmt w:val="bullet"/>
      <w:lvlText w:val="–"/>
      <w:lvlJc w:val="left"/>
      <w:pPr>
        <w:ind w:left="2062" w:hanging="360"/>
      </w:pPr>
      <w:rPr>
        <w:rFonts w:ascii="Times New Roman" w:eastAsia="Andale Sans UI" w:hAnsi="Times New Roman" w:cs="Times New Roman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5" w15:restartNumberingAfterBreak="0">
    <w:nsid w:val="3D3E38FF"/>
    <w:multiLevelType w:val="hybridMultilevel"/>
    <w:tmpl w:val="B7747726"/>
    <w:lvl w:ilvl="0" w:tplc="820EF7F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BAA34E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FE04AE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21A06476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4" w:tplc="68D2CCA6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5" w:tplc="A1B8BA8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A3F0D4A0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7" w:tplc="A1C0AD94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ABFA0526">
      <w:numFmt w:val="bullet"/>
      <w:lvlText w:val="•"/>
      <w:lvlJc w:val="left"/>
      <w:pPr>
        <w:ind w:left="863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1657E68"/>
    <w:multiLevelType w:val="hybridMultilevel"/>
    <w:tmpl w:val="8398BC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AC0D7A"/>
    <w:multiLevelType w:val="hybridMultilevel"/>
    <w:tmpl w:val="62943CE4"/>
    <w:lvl w:ilvl="0" w:tplc="827AF86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9EAC0E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37843544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B99E9C28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1AB26E5C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20DCF678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01626F04"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  <w:lvl w:ilvl="7" w:tplc="4D587674">
      <w:numFmt w:val="bullet"/>
      <w:lvlText w:val="•"/>
      <w:lvlJc w:val="left"/>
      <w:pPr>
        <w:ind w:left="6119" w:hanging="140"/>
      </w:pPr>
      <w:rPr>
        <w:rFonts w:hint="default"/>
        <w:lang w:val="ru-RU" w:eastAsia="en-US" w:bidi="ar-SA"/>
      </w:rPr>
    </w:lvl>
    <w:lvl w:ilvl="8" w:tplc="C170736A">
      <w:numFmt w:val="bullet"/>
      <w:lvlText w:val="•"/>
      <w:lvlJc w:val="left"/>
      <w:pPr>
        <w:ind w:left="6959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44861B30"/>
    <w:multiLevelType w:val="hybridMultilevel"/>
    <w:tmpl w:val="827EA036"/>
    <w:lvl w:ilvl="0" w:tplc="CDFCB71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4ACB94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AA7624AE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865E4306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AC769524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2F983C08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78303200"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  <w:lvl w:ilvl="7" w:tplc="9B16374A">
      <w:numFmt w:val="bullet"/>
      <w:lvlText w:val="•"/>
      <w:lvlJc w:val="left"/>
      <w:pPr>
        <w:ind w:left="6119" w:hanging="140"/>
      </w:pPr>
      <w:rPr>
        <w:rFonts w:hint="default"/>
        <w:lang w:val="ru-RU" w:eastAsia="en-US" w:bidi="ar-SA"/>
      </w:rPr>
    </w:lvl>
    <w:lvl w:ilvl="8" w:tplc="8EE20BE0">
      <w:numFmt w:val="bullet"/>
      <w:lvlText w:val="•"/>
      <w:lvlJc w:val="left"/>
      <w:pPr>
        <w:ind w:left="6959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462D65AB"/>
    <w:multiLevelType w:val="hybridMultilevel"/>
    <w:tmpl w:val="1B12F1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8663CDA"/>
    <w:multiLevelType w:val="multilevel"/>
    <w:tmpl w:val="D100A158"/>
    <w:lvl w:ilvl="0">
      <w:start w:val="3"/>
      <w:numFmt w:val="decimal"/>
      <w:lvlText w:val="%1"/>
      <w:lvlJc w:val="left"/>
      <w:pPr>
        <w:ind w:left="540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60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02"/>
      </w:pPr>
      <w:rPr>
        <w:rFonts w:hint="default"/>
        <w:lang w:val="ru-RU" w:eastAsia="en-US" w:bidi="ar-SA"/>
      </w:rPr>
    </w:lvl>
  </w:abstractNum>
  <w:abstractNum w:abstractNumId="31" w15:restartNumberingAfterBreak="0">
    <w:nsid w:val="486A405B"/>
    <w:multiLevelType w:val="multilevel"/>
    <w:tmpl w:val="3A2E5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9DE7EE5"/>
    <w:multiLevelType w:val="hybridMultilevel"/>
    <w:tmpl w:val="2A60EF8A"/>
    <w:lvl w:ilvl="0" w:tplc="D4F0A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F11348"/>
    <w:multiLevelType w:val="multilevel"/>
    <w:tmpl w:val="D436D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DC5B8B"/>
    <w:multiLevelType w:val="multilevel"/>
    <w:tmpl w:val="5F3A9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4B4150"/>
    <w:multiLevelType w:val="hybridMultilevel"/>
    <w:tmpl w:val="B5C00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C2F17"/>
    <w:multiLevelType w:val="hybridMultilevel"/>
    <w:tmpl w:val="A0684666"/>
    <w:lvl w:ilvl="0" w:tplc="02283A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6218AC"/>
    <w:multiLevelType w:val="multilevel"/>
    <w:tmpl w:val="BC14D480"/>
    <w:lvl w:ilvl="0">
      <w:start w:val="3"/>
      <w:numFmt w:val="decimal"/>
      <w:lvlText w:val="%1"/>
      <w:lvlJc w:val="left"/>
      <w:pPr>
        <w:ind w:left="122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6FA3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2E619E"/>
    <w:multiLevelType w:val="multilevel"/>
    <w:tmpl w:val="79264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FC2528"/>
    <w:multiLevelType w:val="hybridMultilevel"/>
    <w:tmpl w:val="484CE336"/>
    <w:lvl w:ilvl="0" w:tplc="523E9FE0">
      <w:start w:val="1"/>
      <w:numFmt w:val="decimal"/>
      <w:lvlText w:val="%1"/>
      <w:lvlJc w:val="left"/>
      <w:pPr>
        <w:ind w:left="89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7CB988">
      <w:numFmt w:val="bullet"/>
      <w:lvlText w:val="•"/>
      <w:lvlJc w:val="left"/>
      <w:pPr>
        <w:ind w:left="1854" w:hanging="212"/>
      </w:pPr>
      <w:rPr>
        <w:rFonts w:hint="default"/>
        <w:lang w:val="ru-RU" w:eastAsia="en-US" w:bidi="ar-SA"/>
      </w:rPr>
    </w:lvl>
    <w:lvl w:ilvl="2" w:tplc="25020B6C">
      <w:numFmt w:val="bullet"/>
      <w:lvlText w:val="•"/>
      <w:lvlJc w:val="left"/>
      <w:pPr>
        <w:ind w:left="2809" w:hanging="212"/>
      </w:pPr>
      <w:rPr>
        <w:rFonts w:hint="default"/>
        <w:lang w:val="ru-RU" w:eastAsia="en-US" w:bidi="ar-SA"/>
      </w:rPr>
    </w:lvl>
    <w:lvl w:ilvl="3" w:tplc="A800B7AC">
      <w:numFmt w:val="bullet"/>
      <w:lvlText w:val="•"/>
      <w:lvlJc w:val="left"/>
      <w:pPr>
        <w:ind w:left="3763" w:hanging="212"/>
      </w:pPr>
      <w:rPr>
        <w:rFonts w:hint="default"/>
        <w:lang w:val="ru-RU" w:eastAsia="en-US" w:bidi="ar-SA"/>
      </w:rPr>
    </w:lvl>
    <w:lvl w:ilvl="4" w:tplc="F6BE700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5" w:tplc="3C88C094">
      <w:numFmt w:val="bullet"/>
      <w:lvlText w:val="•"/>
      <w:lvlJc w:val="left"/>
      <w:pPr>
        <w:ind w:left="5673" w:hanging="212"/>
      </w:pPr>
      <w:rPr>
        <w:rFonts w:hint="default"/>
        <w:lang w:val="ru-RU" w:eastAsia="en-US" w:bidi="ar-SA"/>
      </w:rPr>
    </w:lvl>
    <w:lvl w:ilvl="6" w:tplc="90AEE6A0">
      <w:numFmt w:val="bullet"/>
      <w:lvlText w:val="•"/>
      <w:lvlJc w:val="left"/>
      <w:pPr>
        <w:ind w:left="6627" w:hanging="212"/>
      </w:pPr>
      <w:rPr>
        <w:rFonts w:hint="default"/>
        <w:lang w:val="ru-RU" w:eastAsia="en-US" w:bidi="ar-SA"/>
      </w:rPr>
    </w:lvl>
    <w:lvl w:ilvl="7" w:tplc="07F0FBCA">
      <w:numFmt w:val="bullet"/>
      <w:lvlText w:val="•"/>
      <w:lvlJc w:val="left"/>
      <w:pPr>
        <w:ind w:left="7582" w:hanging="212"/>
      </w:pPr>
      <w:rPr>
        <w:rFonts w:hint="default"/>
        <w:lang w:val="ru-RU" w:eastAsia="en-US" w:bidi="ar-SA"/>
      </w:rPr>
    </w:lvl>
    <w:lvl w:ilvl="8" w:tplc="36C80E86">
      <w:numFmt w:val="bullet"/>
      <w:lvlText w:val="•"/>
      <w:lvlJc w:val="left"/>
      <w:pPr>
        <w:ind w:left="8537" w:hanging="212"/>
      </w:pPr>
      <w:rPr>
        <w:rFonts w:hint="default"/>
        <w:lang w:val="ru-RU" w:eastAsia="en-US" w:bidi="ar-SA"/>
      </w:rPr>
    </w:lvl>
  </w:abstractNum>
  <w:abstractNum w:abstractNumId="41" w15:restartNumberingAfterBreak="0">
    <w:nsid w:val="6D9711C5"/>
    <w:multiLevelType w:val="multilevel"/>
    <w:tmpl w:val="DC402F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12222E"/>
    <w:multiLevelType w:val="multilevel"/>
    <w:tmpl w:val="CE0AD794"/>
    <w:lvl w:ilvl="0">
      <w:start w:val="4"/>
      <w:numFmt w:val="decimal"/>
      <w:lvlText w:val="%1"/>
      <w:lvlJc w:val="left"/>
      <w:pPr>
        <w:ind w:left="682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836"/>
        <w:jc w:val="righ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3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836"/>
      </w:pPr>
      <w:rPr>
        <w:rFonts w:hint="default"/>
        <w:lang w:val="ru-RU" w:eastAsia="en-US" w:bidi="ar-SA"/>
      </w:rPr>
    </w:lvl>
  </w:abstractNum>
  <w:abstractNum w:abstractNumId="43" w15:restartNumberingAfterBreak="0">
    <w:nsid w:val="78437DF0"/>
    <w:multiLevelType w:val="hybridMultilevel"/>
    <w:tmpl w:val="442477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85005C"/>
    <w:multiLevelType w:val="hybridMultilevel"/>
    <w:tmpl w:val="12BE54B0"/>
    <w:lvl w:ilvl="0" w:tplc="793EB620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70A1A0">
      <w:numFmt w:val="bullet"/>
      <w:lvlText w:val="•"/>
      <w:lvlJc w:val="left"/>
      <w:pPr>
        <w:ind w:left="1079" w:hanging="140"/>
      </w:pPr>
      <w:rPr>
        <w:rFonts w:hint="default"/>
        <w:lang w:val="ru-RU" w:eastAsia="en-US" w:bidi="ar-SA"/>
      </w:rPr>
    </w:lvl>
    <w:lvl w:ilvl="2" w:tplc="F878A48A">
      <w:numFmt w:val="bullet"/>
      <w:lvlText w:val="•"/>
      <w:lvlJc w:val="left"/>
      <w:pPr>
        <w:ind w:left="1919" w:hanging="140"/>
      </w:pPr>
      <w:rPr>
        <w:rFonts w:hint="default"/>
        <w:lang w:val="ru-RU" w:eastAsia="en-US" w:bidi="ar-SA"/>
      </w:rPr>
    </w:lvl>
    <w:lvl w:ilvl="3" w:tplc="E25A348C">
      <w:numFmt w:val="bullet"/>
      <w:lvlText w:val="•"/>
      <w:lvlJc w:val="left"/>
      <w:pPr>
        <w:ind w:left="2759" w:hanging="140"/>
      </w:pPr>
      <w:rPr>
        <w:rFonts w:hint="default"/>
        <w:lang w:val="ru-RU" w:eastAsia="en-US" w:bidi="ar-SA"/>
      </w:rPr>
    </w:lvl>
    <w:lvl w:ilvl="4" w:tplc="41CED932">
      <w:numFmt w:val="bullet"/>
      <w:lvlText w:val="•"/>
      <w:lvlJc w:val="left"/>
      <w:pPr>
        <w:ind w:left="3599" w:hanging="140"/>
      </w:pPr>
      <w:rPr>
        <w:rFonts w:hint="default"/>
        <w:lang w:val="ru-RU" w:eastAsia="en-US" w:bidi="ar-SA"/>
      </w:rPr>
    </w:lvl>
    <w:lvl w:ilvl="5" w:tplc="FD9AA5AE">
      <w:numFmt w:val="bullet"/>
      <w:lvlText w:val="•"/>
      <w:lvlJc w:val="left"/>
      <w:pPr>
        <w:ind w:left="4439" w:hanging="140"/>
      </w:pPr>
      <w:rPr>
        <w:rFonts w:hint="default"/>
        <w:lang w:val="ru-RU" w:eastAsia="en-US" w:bidi="ar-SA"/>
      </w:rPr>
    </w:lvl>
    <w:lvl w:ilvl="6" w:tplc="861E9338">
      <w:numFmt w:val="bullet"/>
      <w:lvlText w:val="•"/>
      <w:lvlJc w:val="left"/>
      <w:pPr>
        <w:ind w:left="5279" w:hanging="140"/>
      </w:pPr>
      <w:rPr>
        <w:rFonts w:hint="default"/>
        <w:lang w:val="ru-RU" w:eastAsia="en-US" w:bidi="ar-SA"/>
      </w:rPr>
    </w:lvl>
    <w:lvl w:ilvl="7" w:tplc="49FCA5FE">
      <w:numFmt w:val="bullet"/>
      <w:lvlText w:val="•"/>
      <w:lvlJc w:val="left"/>
      <w:pPr>
        <w:ind w:left="6119" w:hanging="140"/>
      </w:pPr>
      <w:rPr>
        <w:rFonts w:hint="default"/>
        <w:lang w:val="ru-RU" w:eastAsia="en-US" w:bidi="ar-SA"/>
      </w:rPr>
    </w:lvl>
    <w:lvl w:ilvl="8" w:tplc="9FCCED20">
      <w:numFmt w:val="bullet"/>
      <w:lvlText w:val="•"/>
      <w:lvlJc w:val="left"/>
      <w:pPr>
        <w:ind w:left="6959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7D82493E"/>
    <w:multiLevelType w:val="hybridMultilevel"/>
    <w:tmpl w:val="0528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2"/>
  </w:num>
  <w:num w:numId="6">
    <w:abstractNumId w:val="31"/>
  </w:num>
  <w:num w:numId="7">
    <w:abstractNumId w:val="3"/>
  </w:num>
  <w:num w:numId="8">
    <w:abstractNumId w:val="26"/>
  </w:num>
  <w:num w:numId="9">
    <w:abstractNumId w:val="22"/>
  </w:num>
  <w:num w:numId="10">
    <w:abstractNumId w:val="4"/>
  </w:num>
  <w:num w:numId="11">
    <w:abstractNumId w:val="6"/>
  </w:num>
  <w:num w:numId="12">
    <w:abstractNumId w:val="45"/>
  </w:num>
  <w:num w:numId="13">
    <w:abstractNumId w:val="43"/>
  </w:num>
  <w:num w:numId="14">
    <w:abstractNumId w:val="23"/>
  </w:num>
  <w:num w:numId="15">
    <w:abstractNumId w:val="35"/>
  </w:num>
  <w:num w:numId="16">
    <w:abstractNumId w:val="21"/>
  </w:num>
  <w:num w:numId="17">
    <w:abstractNumId w:val="17"/>
  </w:num>
  <w:num w:numId="18">
    <w:abstractNumId w:val="24"/>
  </w:num>
  <w:num w:numId="19">
    <w:abstractNumId w:val="36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9"/>
  </w:num>
  <w:num w:numId="24">
    <w:abstractNumId w:val="16"/>
  </w:num>
  <w:num w:numId="25">
    <w:abstractNumId w:val="10"/>
  </w:num>
  <w:num w:numId="26">
    <w:abstractNumId w:val="39"/>
  </w:num>
  <w:num w:numId="27">
    <w:abstractNumId w:val="5"/>
  </w:num>
  <w:num w:numId="28">
    <w:abstractNumId w:val="11"/>
  </w:num>
  <w:num w:numId="29">
    <w:abstractNumId w:val="15"/>
  </w:num>
  <w:num w:numId="30">
    <w:abstractNumId w:val="34"/>
  </w:num>
  <w:num w:numId="31">
    <w:abstractNumId w:val="41"/>
  </w:num>
  <w:num w:numId="32">
    <w:abstractNumId w:val="38"/>
  </w:num>
  <w:num w:numId="33">
    <w:abstractNumId w:val="33"/>
  </w:num>
  <w:num w:numId="34">
    <w:abstractNumId w:val="13"/>
  </w:num>
  <w:num w:numId="35">
    <w:abstractNumId w:val="19"/>
  </w:num>
  <w:num w:numId="36">
    <w:abstractNumId w:val="30"/>
  </w:num>
  <w:num w:numId="37">
    <w:abstractNumId w:val="29"/>
  </w:num>
  <w:num w:numId="38">
    <w:abstractNumId w:val="40"/>
  </w:num>
  <w:num w:numId="39">
    <w:abstractNumId w:val="25"/>
  </w:num>
  <w:num w:numId="40">
    <w:abstractNumId w:val="42"/>
  </w:num>
  <w:num w:numId="41">
    <w:abstractNumId w:val="28"/>
  </w:num>
  <w:num w:numId="42">
    <w:abstractNumId w:val="44"/>
  </w:num>
  <w:num w:numId="43">
    <w:abstractNumId w:val="20"/>
  </w:num>
  <w:num w:numId="44">
    <w:abstractNumId w:val="27"/>
  </w:num>
  <w:num w:numId="45">
    <w:abstractNumId w:val="12"/>
  </w:num>
  <w:num w:numId="46">
    <w:abstractNumId w:val="37"/>
  </w:num>
  <w:num w:numId="47">
    <w:abstractNumId w:val="1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72"/>
    <w:rsid w:val="00001600"/>
    <w:rsid w:val="000063C0"/>
    <w:rsid w:val="000438B7"/>
    <w:rsid w:val="000478F8"/>
    <w:rsid w:val="000514F3"/>
    <w:rsid w:val="000A742B"/>
    <w:rsid w:val="000F3332"/>
    <w:rsid w:val="00107BF7"/>
    <w:rsid w:val="0011070F"/>
    <w:rsid w:val="001125BB"/>
    <w:rsid w:val="00131D10"/>
    <w:rsid w:val="00142084"/>
    <w:rsid w:val="0018200C"/>
    <w:rsid w:val="001A275B"/>
    <w:rsid w:val="001B4B94"/>
    <w:rsid w:val="001F621D"/>
    <w:rsid w:val="002208CC"/>
    <w:rsid w:val="00234BDB"/>
    <w:rsid w:val="00275FC7"/>
    <w:rsid w:val="0028553D"/>
    <w:rsid w:val="002D5A6D"/>
    <w:rsid w:val="002D69FA"/>
    <w:rsid w:val="002E2AD0"/>
    <w:rsid w:val="002E7BF7"/>
    <w:rsid w:val="002F0055"/>
    <w:rsid w:val="002F6ED5"/>
    <w:rsid w:val="00300B44"/>
    <w:rsid w:val="0033424B"/>
    <w:rsid w:val="00342EBF"/>
    <w:rsid w:val="0035493B"/>
    <w:rsid w:val="00380299"/>
    <w:rsid w:val="00380771"/>
    <w:rsid w:val="00391E1F"/>
    <w:rsid w:val="00395B66"/>
    <w:rsid w:val="003A132F"/>
    <w:rsid w:val="003A29D8"/>
    <w:rsid w:val="003B121C"/>
    <w:rsid w:val="003D4D8B"/>
    <w:rsid w:val="003F156D"/>
    <w:rsid w:val="00402786"/>
    <w:rsid w:val="00415187"/>
    <w:rsid w:val="00427469"/>
    <w:rsid w:val="00431381"/>
    <w:rsid w:val="0044122E"/>
    <w:rsid w:val="00454D11"/>
    <w:rsid w:val="00456793"/>
    <w:rsid w:val="00473DFC"/>
    <w:rsid w:val="004806C1"/>
    <w:rsid w:val="004B0054"/>
    <w:rsid w:val="004D18B0"/>
    <w:rsid w:val="004E73B4"/>
    <w:rsid w:val="00527321"/>
    <w:rsid w:val="00565EDB"/>
    <w:rsid w:val="00577AFD"/>
    <w:rsid w:val="0058752E"/>
    <w:rsid w:val="00592A63"/>
    <w:rsid w:val="005A4A07"/>
    <w:rsid w:val="005F5770"/>
    <w:rsid w:val="00611FDE"/>
    <w:rsid w:val="00614E29"/>
    <w:rsid w:val="00616B5B"/>
    <w:rsid w:val="006178B5"/>
    <w:rsid w:val="00622373"/>
    <w:rsid w:val="006330A6"/>
    <w:rsid w:val="006446B9"/>
    <w:rsid w:val="00675B78"/>
    <w:rsid w:val="00675F5F"/>
    <w:rsid w:val="006A75D0"/>
    <w:rsid w:val="006B2DE1"/>
    <w:rsid w:val="006C1484"/>
    <w:rsid w:val="006E4CE2"/>
    <w:rsid w:val="006E6F9D"/>
    <w:rsid w:val="00720C5D"/>
    <w:rsid w:val="007214EE"/>
    <w:rsid w:val="00726E59"/>
    <w:rsid w:val="00740A94"/>
    <w:rsid w:val="007446A0"/>
    <w:rsid w:val="00745FEF"/>
    <w:rsid w:val="007A169C"/>
    <w:rsid w:val="007A642B"/>
    <w:rsid w:val="007B0178"/>
    <w:rsid w:val="007C1B1D"/>
    <w:rsid w:val="007C6676"/>
    <w:rsid w:val="007D2504"/>
    <w:rsid w:val="007F7798"/>
    <w:rsid w:val="00813DFC"/>
    <w:rsid w:val="00825628"/>
    <w:rsid w:val="00826401"/>
    <w:rsid w:val="0082799E"/>
    <w:rsid w:val="0088011A"/>
    <w:rsid w:val="008A136D"/>
    <w:rsid w:val="008A57BC"/>
    <w:rsid w:val="008B2287"/>
    <w:rsid w:val="008B26B7"/>
    <w:rsid w:val="008C002B"/>
    <w:rsid w:val="008D3318"/>
    <w:rsid w:val="008D485A"/>
    <w:rsid w:val="008E652D"/>
    <w:rsid w:val="008F4C8E"/>
    <w:rsid w:val="0090245A"/>
    <w:rsid w:val="009034EE"/>
    <w:rsid w:val="00911977"/>
    <w:rsid w:val="0092269F"/>
    <w:rsid w:val="00936DE6"/>
    <w:rsid w:val="00974377"/>
    <w:rsid w:val="009912B6"/>
    <w:rsid w:val="00995C5D"/>
    <w:rsid w:val="009B10C2"/>
    <w:rsid w:val="009B465F"/>
    <w:rsid w:val="009E1A43"/>
    <w:rsid w:val="00A1202F"/>
    <w:rsid w:val="00A12150"/>
    <w:rsid w:val="00A547C0"/>
    <w:rsid w:val="00A62469"/>
    <w:rsid w:val="00A71893"/>
    <w:rsid w:val="00A77A0B"/>
    <w:rsid w:val="00AA33B2"/>
    <w:rsid w:val="00AB5329"/>
    <w:rsid w:val="00AD1E5E"/>
    <w:rsid w:val="00B17F50"/>
    <w:rsid w:val="00B202DA"/>
    <w:rsid w:val="00B21472"/>
    <w:rsid w:val="00B229DC"/>
    <w:rsid w:val="00B2388F"/>
    <w:rsid w:val="00B30070"/>
    <w:rsid w:val="00B50661"/>
    <w:rsid w:val="00B573BA"/>
    <w:rsid w:val="00B60365"/>
    <w:rsid w:val="00B62B72"/>
    <w:rsid w:val="00B67144"/>
    <w:rsid w:val="00B95803"/>
    <w:rsid w:val="00BB0089"/>
    <w:rsid w:val="00BB2DD4"/>
    <w:rsid w:val="00BC390E"/>
    <w:rsid w:val="00BF1514"/>
    <w:rsid w:val="00C1329C"/>
    <w:rsid w:val="00C3547A"/>
    <w:rsid w:val="00C6691F"/>
    <w:rsid w:val="00C67817"/>
    <w:rsid w:val="00C67845"/>
    <w:rsid w:val="00C748AE"/>
    <w:rsid w:val="00C81538"/>
    <w:rsid w:val="00C9611F"/>
    <w:rsid w:val="00CA5712"/>
    <w:rsid w:val="00CC3650"/>
    <w:rsid w:val="00D008F0"/>
    <w:rsid w:val="00D1555F"/>
    <w:rsid w:val="00D16089"/>
    <w:rsid w:val="00D16CFF"/>
    <w:rsid w:val="00D274AC"/>
    <w:rsid w:val="00D32F92"/>
    <w:rsid w:val="00D43FA6"/>
    <w:rsid w:val="00D51A0C"/>
    <w:rsid w:val="00D5400D"/>
    <w:rsid w:val="00D54F65"/>
    <w:rsid w:val="00D57C23"/>
    <w:rsid w:val="00D71062"/>
    <w:rsid w:val="00D97ACC"/>
    <w:rsid w:val="00DA56C2"/>
    <w:rsid w:val="00DB4740"/>
    <w:rsid w:val="00DB6FF8"/>
    <w:rsid w:val="00DC5E96"/>
    <w:rsid w:val="00DD25A3"/>
    <w:rsid w:val="00DE552B"/>
    <w:rsid w:val="00DE6957"/>
    <w:rsid w:val="00E51028"/>
    <w:rsid w:val="00E92E5E"/>
    <w:rsid w:val="00EA3569"/>
    <w:rsid w:val="00EF0030"/>
    <w:rsid w:val="00EF791A"/>
    <w:rsid w:val="00F215D1"/>
    <w:rsid w:val="00F32AFC"/>
    <w:rsid w:val="00F364BA"/>
    <w:rsid w:val="00F56327"/>
    <w:rsid w:val="00F73AD4"/>
    <w:rsid w:val="00F77442"/>
    <w:rsid w:val="00F82C96"/>
    <w:rsid w:val="00F86EAF"/>
    <w:rsid w:val="00FA0AA7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7FF9A"/>
  <w15:chartTrackingRefBased/>
  <w15:docId w15:val="{9DFCC549-4C30-4CD2-B532-BD94A473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400D"/>
    <w:pPr>
      <w:keepNext/>
      <w:tabs>
        <w:tab w:val="num" w:pos="0"/>
      </w:tabs>
      <w:ind w:left="576" w:hanging="576"/>
      <w:jc w:val="center"/>
      <w:outlineLvl w:val="1"/>
    </w:pPr>
    <w:rPr>
      <w:kern w:val="1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character" w:customStyle="1" w:styleId="aa">
    <w:name w:val="Верхний колонтитул Знак"/>
    <w:link w:val="a9"/>
    <w:uiPriority w:val="99"/>
    <w:rsid w:val="00DE6957"/>
    <w:rPr>
      <w:sz w:val="24"/>
      <w:szCs w:val="24"/>
      <w:lang w:eastAsia="ar-SA"/>
    </w:rPr>
  </w:style>
  <w:style w:type="paragraph" w:styleId="af">
    <w:name w:val="List Paragraph"/>
    <w:basedOn w:val="a"/>
    <w:uiPriority w:val="1"/>
    <w:qFormat/>
    <w:rsid w:val="00616B5B"/>
    <w:pPr>
      <w:ind w:left="720"/>
      <w:contextualSpacing/>
    </w:pPr>
  </w:style>
  <w:style w:type="table" w:styleId="af0">
    <w:name w:val="Table Grid"/>
    <w:basedOn w:val="a1"/>
    <w:uiPriority w:val="59"/>
    <w:rsid w:val="0035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Основной текст с отступом 32"/>
    <w:basedOn w:val="a"/>
    <w:rsid w:val="00B62B72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</w:rPr>
  </w:style>
  <w:style w:type="character" w:customStyle="1" w:styleId="20">
    <w:name w:val="Заголовок 2 Знак"/>
    <w:link w:val="2"/>
    <w:rsid w:val="00D5400D"/>
    <w:rPr>
      <w:kern w:val="1"/>
      <w:sz w:val="28"/>
      <w:lang w:eastAsia="zh-CN"/>
    </w:rPr>
  </w:style>
  <w:style w:type="paragraph" w:styleId="af1">
    <w:name w:val="Normal (Web)"/>
    <w:basedOn w:val="a"/>
    <w:uiPriority w:val="99"/>
    <w:unhideWhenUsed/>
    <w:rsid w:val="006E4CE2"/>
    <w:pPr>
      <w:spacing w:before="100" w:beforeAutospacing="1" w:after="100" w:afterAutospacing="1"/>
    </w:pPr>
    <w:rPr>
      <w:lang w:eastAsia="ru-RU"/>
    </w:rPr>
  </w:style>
  <w:style w:type="character" w:customStyle="1" w:styleId="12">
    <w:name w:val="Основной текст Знак1"/>
    <w:uiPriority w:val="99"/>
    <w:locked/>
    <w:rsid w:val="00995C5D"/>
    <w:rPr>
      <w:rFonts w:ascii="Times New Roman" w:hAnsi="Times New Roman" w:cs="Times New Roman" w:hint="default"/>
      <w:sz w:val="25"/>
      <w:szCs w:val="25"/>
      <w:shd w:val="clear" w:color="auto" w:fill="FFFFFF"/>
    </w:rPr>
  </w:style>
  <w:style w:type="character" w:customStyle="1" w:styleId="af2">
    <w:name w:val="Основной текст_"/>
    <w:link w:val="4"/>
    <w:rsid w:val="001A275B"/>
    <w:rPr>
      <w:spacing w:val="-1"/>
      <w:shd w:val="clear" w:color="auto" w:fill="FFFFFF"/>
    </w:rPr>
  </w:style>
  <w:style w:type="paragraph" w:customStyle="1" w:styleId="4">
    <w:name w:val="Основной текст4"/>
    <w:basedOn w:val="a"/>
    <w:link w:val="af2"/>
    <w:rsid w:val="001A275B"/>
    <w:pPr>
      <w:widowControl w:val="0"/>
      <w:shd w:val="clear" w:color="auto" w:fill="FFFFFF"/>
      <w:spacing w:after="660" w:line="0" w:lineRule="atLeast"/>
      <w:jc w:val="both"/>
    </w:pPr>
    <w:rPr>
      <w:spacing w:val="-1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402786"/>
    <w:rPr>
      <w:rFonts w:eastAsia="Times New Roman"/>
      <w:b/>
      <w:bCs/>
      <w:spacing w:val="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02786"/>
    <w:pPr>
      <w:widowControl w:val="0"/>
      <w:shd w:val="clear" w:color="auto" w:fill="FFFFFF"/>
      <w:spacing w:before="600" w:line="320" w:lineRule="exact"/>
      <w:ind w:hanging="840"/>
      <w:jc w:val="both"/>
    </w:pPr>
    <w:rPr>
      <w:rFonts w:eastAsia="Times New Roman"/>
      <w:b/>
      <w:bCs/>
      <w:spacing w:val="8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402786"/>
    <w:pPr>
      <w:widowControl w:val="0"/>
      <w:shd w:val="clear" w:color="auto" w:fill="FFFFFF"/>
      <w:spacing w:before="600" w:line="324" w:lineRule="exact"/>
      <w:jc w:val="both"/>
    </w:pPr>
    <w:rPr>
      <w:rFonts w:eastAsia="Times New Roman"/>
      <w:color w:val="000000"/>
      <w:spacing w:val="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2F9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D32F92"/>
    <w:pPr>
      <w:widowControl w:val="0"/>
      <w:autoSpaceDE w:val="0"/>
      <w:autoSpaceDN w:val="0"/>
      <w:ind w:left="823"/>
      <w:outlineLvl w:val="1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A13B-8458-46FE-8DEF-BC7E1DF1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Озёрская школа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Учитель</dc:creator>
  <cp:keywords/>
  <cp:lastModifiedBy>ozerki-school</cp:lastModifiedBy>
  <cp:revision>7</cp:revision>
  <cp:lastPrinted>2023-03-09T10:58:00Z</cp:lastPrinted>
  <dcterms:created xsi:type="dcterms:W3CDTF">2023-05-22T06:51:00Z</dcterms:created>
  <dcterms:modified xsi:type="dcterms:W3CDTF">2023-05-22T09:28:00Z</dcterms:modified>
</cp:coreProperties>
</file>