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ED" w:rsidRPr="00EA1FED" w:rsidRDefault="00D7139E" w:rsidP="00EA1FED">
      <w:pPr>
        <w:spacing w:after="0" w:line="240" w:lineRule="auto"/>
        <w:jc w:val="center"/>
        <w:rPr>
          <w:rFonts w:ascii="XO Thames" w:eastAsia="Times New Roman" w:hAnsi="XO Thames" w:cs="Times New Roman"/>
          <w:i/>
          <w:color w:val="000000"/>
          <w:sz w:val="24"/>
          <w:szCs w:val="24"/>
        </w:rPr>
      </w:pPr>
      <w:r w:rsidRPr="00D713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EA1FED">
        <w:rPr>
          <w:rFonts w:ascii="Times New Roman" w:eastAsia="Times New Roman" w:hAnsi="Times New Roman" w:cs="Times New Roman"/>
          <w:smallCaps/>
          <w:sz w:val="24"/>
          <w:szCs w:val="24"/>
        </w:rPr>
        <w:t>Управление образования администрации</w:t>
      </w:r>
      <w:r w:rsidR="00EA1FED"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proofErr w:type="spellStart"/>
      <w:r w:rsidR="00EA1FED">
        <w:rPr>
          <w:rFonts w:ascii="Times New Roman" w:eastAsia="Times New Roman" w:hAnsi="Times New Roman" w:cs="Times New Roman"/>
          <w:smallCaps/>
          <w:sz w:val="24"/>
          <w:szCs w:val="24"/>
        </w:rPr>
        <w:t>Старооскольского</w:t>
      </w:r>
      <w:proofErr w:type="spellEnd"/>
      <w:r w:rsidR="00EA1FED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городского округа Белгородской области</w:t>
      </w:r>
    </w:p>
    <w:p w:rsidR="00EA1FED" w:rsidRDefault="00EA1FED" w:rsidP="00EA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FED" w:rsidRDefault="00EA1FED" w:rsidP="00EA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A1FED" w:rsidRDefault="00EA1FED" w:rsidP="00EA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«Образовательный комплекс „Озерки“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br/>
        <w:t xml:space="preserve">имени М.И.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Бесхмельницына</w:t>
      </w:r>
      <w:proofErr w:type="spellEnd"/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»</w:t>
      </w:r>
    </w:p>
    <w:p w:rsidR="00EA1FED" w:rsidRDefault="00EA1FED" w:rsidP="00EA1F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(МБОУ «ОК „Озерки“ имени М.И.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Бесхмельницына</w:t>
      </w:r>
      <w:proofErr w:type="spellEnd"/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»)</w:t>
      </w:r>
    </w:p>
    <w:p w:rsidR="00EA1FED" w:rsidRDefault="00EA1FED" w:rsidP="00EA1FED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tblLook w:val="01E0"/>
      </w:tblPr>
      <w:tblGrid>
        <w:gridCol w:w="3136"/>
        <w:gridCol w:w="3137"/>
        <w:gridCol w:w="3137"/>
      </w:tblGrid>
      <w:tr w:rsidR="00EA1FED" w:rsidTr="00EA1FED">
        <w:trPr>
          <w:trHeight w:val="1975"/>
        </w:trPr>
        <w:tc>
          <w:tcPr>
            <w:tcW w:w="16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РАССМОТРЕНА</w:t>
            </w:r>
          </w:p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методического объединения учителей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основ-ного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общего образования</w:t>
            </w:r>
          </w:p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(Протокол от 29.08.2021</w:t>
            </w:r>
            <w:proofErr w:type="gramEnd"/>
          </w:p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1)</w:t>
            </w:r>
          </w:p>
        </w:tc>
        <w:tc>
          <w:tcPr>
            <w:tcW w:w="166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РАССМОТРЕНА</w:t>
            </w:r>
          </w:p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(Протокол от 31.08.2021</w:t>
            </w:r>
            <w:proofErr w:type="gramEnd"/>
          </w:p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1)</w:t>
            </w:r>
          </w:p>
        </w:tc>
        <w:tc>
          <w:tcPr>
            <w:tcW w:w="166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EA1FED" w:rsidRDefault="00EA1FE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школы</w:t>
            </w:r>
            <w:r>
              <w:rPr>
                <w:rFonts w:ascii="Times New Roman" w:hAnsi="Times New Roman"/>
              </w:rPr>
              <w:br/>
              <w:t>от 31.08.2021  № 171</w:t>
            </w:r>
          </w:p>
        </w:tc>
      </w:tr>
    </w:tbl>
    <w:p w:rsidR="00290B1A" w:rsidRDefault="00290B1A" w:rsidP="008C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D6559" w:rsidRDefault="005D6559" w:rsidP="008C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D6559" w:rsidRDefault="005D6559" w:rsidP="008C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61547" w:rsidRDefault="00961547" w:rsidP="007F312E">
      <w:pPr>
        <w:ind w:left="4536" w:firstLine="420"/>
        <w:rPr>
          <w:rFonts w:ascii="Times New Roman" w:eastAsia="Calibri" w:hAnsi="Times New Roman" w:cs="Times New Roman"/>
          <w:sz w:val="28"/>
          <w:szCs w:val="28"/>
        </w:rPr>
      </w:pPr>
    </w:p>
    <w:p w:rsidR="007F312E" w:rsidRDefault="007F312E" w:rsidP="007F312E">
      <w:pPr>
        <w:ind w:left="4536" w:firstLine="4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F312E" w:rsidRDefault="007F312E" w:rsidP="007F312E">
      <w:pPr>
        <w:spacing w:after="0" w:line="240" w:lineRule="auto"/>
        <w:ind w:left="4956" w:firstLine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основной образовательной программе основного общего образования</w:t>
      </w:r>
    </w:p>
    <w:p w:rsidR="007F312E" w:rsidRDefault="007F312E" w:rsidP="007F312E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7F312E" w:rsidRDefault="007F312E" w:rsidP="007F312E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РАБОЧАЯ ПРОГРАММА</w:t>
      </w:r>
    </w:p>
    <w:p w:rsidR="008C4CBF" w:rsidRPr="007F312E" w:rsidRDefault="008C4CBF" w:rsidP="007F312E">
      <w:pPr>
        <w:spacing w:after="0" w:line="240" w:lineRule="auto"/>
        <w:jc w:val="center"/>
        <w:rPr>
          <w:rFonts w:ascii="XO Thames" w:eastAsia="Times New Roman" w:hAnsi="XO Thames" w:cs="Times New Roman"/>
          <w:b/>
          <w:color w:val="000000"/>
          <w:sz w:val="36"/>
          <w:szCs w:val="36"/>
        </w:rPr>
      </w:pPr>
      <w:r w:rsidRPr="007F31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РОДНОМУ (РУССКОМУ) ЯЗЫКУ</w:t>
      </w:r>
    </w:p>
    <w:p w:rsidR="008C4CBF" w:rsidRPr="007F312E" w:rsidRDefault="008C4CBF" w:rsidP="007F312E">
      <w:pPr>
        <w:spacing w:after="0" w:line="240" w:lineRule="auto"/>
        <w:jc w:val="center"/>
        <w:rPr>
          <w:rFonts w:ascii="XO Thames" w:eastAsia="Times New Roman" w:hAnsi="XO Thames" w:cs="Times New Roman"/>
          <w:b/>
          <w:color w:val="000000"/>
          <w:sz w:val="36"/>
          <w:szCs w:val="36"/>
        </w:rPr>
      </w:pPr>
      <w:r w:rsidRPr="007F31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основное общее образование</w:t>
      </w:r>
    </w:p>
    <w:p w:rsidR="008C4CBF" w:rsidRPr="007F312E" w:rsidRDefault="008C4CBF" w:rsidP="007F312E">
      <w:pPr>
        <w:spacing w:after="0" w:line="240" w:lineRule="auto"/>
        <w:jc w:val="center"/>
        <w:rPr>
          <w:rFonts w:ascii="XO Thames" w:eastAsia="Times New Roman" w:hAnsi="XO Thames" w:cs="Times New Roman"/>
          <w:b/>
          <w:color w:val="000000"/>
          <w:sz w:val="36"/>
          <w:szCs w:val="36"/>
        </w:rPr>
      </w:pPr>
      <w:r w:rsidRPr="007F31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5 -9 классы</w:t>
      </w:r>
    </w:p>
    <w:p w:rsidR="00290B1A" w:rsidRPr="007F312E" w:rsidRDefault="00290B1A" w:rsidP="007F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90B1A" w:rsidRDefault="00290B1A" w:rsidP="008C4C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B1A" w:rsidRDefault="00290B1A" w:rsidP="008C4C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12E" w:rsidRDefault="00EA1FED" w:rsidP="00EA1F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183669" w:rsidRPr="007F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E0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C4CBF" w:rsidRPr="007F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Составител</w:t>
      </w:r>
      <w:r w:rsidR="007206C5" w:rsidRPr="007F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8C4CBF" w:rsidRPr="007F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="005521AA" w:rsidRPr="007F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3669" w:rsidRPr="007F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Дюкарева</w:t>
      </w:r>
      <w:proofErr w:type="spellEnd"/>
      <w:r w:rsidR="00183669" w:rsidRPr="007F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А.М.</w:t>
      </w:r>
      <w:r w:rsidR="007F312E" w:rsidRPr="007F3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290B1A" w:rsidRPr="007F312E" w:rsidRDefault="006B1241" w:rsidP="006B1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7F312E" w:rsidRPr="007F312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</w:p>
    <w:p w:rsidR="00290B1A" w:rsidRPr="007F312E" w:rsidRDefault="00290B1A" w:rsidP="007F31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B1A" w:rsidRPr="007F312E" w:rsidRDefault="00290B1A" w:rsidP="007F31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B1A" w:rsidRDefault="00290B1A" w:rsidP="008C4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0B1A" w:rsidRDefault="00290B1A" w:rsidP="008C4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B1241" w:rsidRDefault="006B1241" w:rsidP="007F3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77EE" w:rsidRDefault="003777EE" w:rsidP="0037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зёрки</w:t>
      </w:r>
    </w:p>
    <w:p w:rsidR="003777EE" w:rsidRDefault="003777EE" w:rsidP="0037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Старооскольский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городской округ</w:t>
      </w:r>
    </w:p>
    <w:p w:rsidR="00462D97" w:rsidRDefault="003777EE" w:rsidP="008C4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</w:p>
    <w:p w:rsidR="003777EE" w:rsidRDefault="003777EE" w:rsidP="003777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4CBF" w:rsidRPr="000E023E" w:rsidRDefault="008C4CBF" w:rsidP="000E023E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E023E" w:rsidRPr="000E023E" w:rsidRDefault="000E023E" w:rsidP="000E023E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«Родной (русский) язык»  составлена на </w:t>
      </w:r>
      <w:r w:rsidR="00466E99"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 образования для обучающихся 5-9  классов на основе  примерной программы по учебному предмету «Русский родной язык»  под редакцией О.М. Александровой, - М.: Просвещение, 2020г.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учебников, одобренных РАО и РАН, включенных в Федеральный перечень учебников в составе завершенной линии:</w:t>
      </w:r>
    </w:p>
    <w:p w:rsidR="008C4CBF" w:rsidRPr="000E023E" w:rsidRDefault="008C4CBF" w:rsidP="008C4CB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bCs/>
          <w:color w:val="00A0FF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5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общеобразоват. организаций./ Александрова О. М., Загоровская О. В., Богданов С. И., Вербицкая Л. А., Гостева Ю. Н., Добротина И.– М.: Просвещение, 202</w:t>
      </w:r>
      <w:r w:rsidR="00466E99"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C4CBF" w:rsidRPr="000E023E" w:rsidRDefault="008C4CBF" w:rsidP="008C4CB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bCs/>
          <w:color w:val="00A0FF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6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общеобразоват. организаций./ Александрова О. М., Загоровская О. В., Богданов С. И., Вербицкая Л. А., Гостева Ю. Н., Добротина И.– М.: Просвещение, 2020</w:t>
      </w:r>
    </w:p>
    <w:p w:rsidR="008C4CBF" w:rsidRPr="000E023E" w:rsidRDefault="008C4CBF" w:rsidP="008C4CB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bCs/>
          <w:color w:val="00A0FF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7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общеобразоват. организаций./ Александрова О. М., Загоровская О. В., Богданов С. И., Вербицкая Л. А., Гостева Ю. Н., Добротина И.– М.: Просвещение, 2020</w:t>
      </w:r>
    </w:p>
    <w:p w:rsidR="008C4CBF" w:rsidRPr="000E023E" w:rsidRDefault="008C4CBF" w:rsidP="008C4CB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bCs/>
          <w:color w:val="00A0FF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8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общеобразоват. организаций./ Александрова О. М., Загоровская О. В., Богданов С. И., Вербицкая Л. А., Гостева Ю. Н., Добротина И.– М.: Просвещение, 2020</w:t>
      </w:r>
    </w:p>
    <w:p w:rsidR="008C4CBF" w:rsidRPr="000E023E" w:rsidRDefault="008C4CBF" w:rsidP="008C4CB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9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общеобразоват. организаций./ Александрова О. М., Загоровская О. В., Богданов С. И., Вербицкая Л. А., Гостева Ю. Н., Добротина И.– М.: Просвещение, 2020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Целями и задачами изучения родного языка являются: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воспитание гражданина и патриота;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осознание национального своеобразия русского языка;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воспитание ответственного отношения к сохранению и развитию родного языка,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волонтёрской позиции в отношении популяризации родного языка;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воспитание уважительного отношения к культурам и языкам народов России;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овладение культурой межнационального общения;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обогащение словарного запаса и грамматического строя речи учащихся;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общения: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 русском речевом этикете;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C4CBF" w:rsidRPr="000E023E" w:rsidRDefault="008C4CBF" w:rsidP="008C4CB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</w:t>
      </w:r>
      <w:r w:rsidR="00940315"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940315"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ОК «Озерки» им.М.И.Бесхмельницына»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родного (русского)  языка в 5-9 классах отводится: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- 0,5 часа в неделю, 17 учебных часов в год;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- 0,5 часа в неделю, 17 учебных часов в год;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- 0,5 часа в неделю, 17 учебных часов в год;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 - 0,5 часа в неделю, 17 учебных часов в год;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- 0,5 часа в неделю, 17 учебных часов в год.</w:t>
      </w:r>
    </w:p>
    <w:p w:rsidR="00062993" w:rsidRPr="000E023E" w:rsidRDefault="00062993" w:rsidP="0006299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0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</w:t>
      </w:r>
      <w:r w:rsidRPr="000E0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личностных результатов</w:t>
      </w:r>
    </w:p>
    <w:p w:rsidR="00062993" w:rsidRPr="000E023E" w:rsidRDefault="00062993" w:rsidP="00062993">
      <w:pPr>
        <w:suppressAutoHyphens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3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 вводятся в контекст современной культуры, порождающий такие новообразования в структуре личности, как:</w:t>
      </w:r>
    </w:p>
    <w:p w:rsidR="00062993" w:rsidRPr="000E023E" w:rsidRDefault="00062993" w:rsidP="00062993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3E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 о мире;</w:t>
      </w:r>
    </w:p>
    <w:p w:rsidR="00062993" w:rsidRPr="000E023E" w:rsidRDefault="00062993" w:rsidP="00062993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3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взаимодействовать с миром и людьми;</w:t>
      </w:r>
    </w:p>
    <w:p w:rsidR="00062993" w:rsidRPr="000E023E" w:rsidRDefault="00062993" w:rsidP="00062993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23E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ценностное отношение к миру.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8"/>
        <w:gridCol w:w="4767"/>
      </w:tblGrid>
      <w:tr w:rsidR="00062993" w:rsidRPr="000E023E" w:rsidTr="00062993"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93" w:rsidRPr="000E023E" w:rsidRDefault="0006299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 учащегося будут сформированы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93" w:rsidRPr="000E023E" w:rsidRDefault="0006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Учащийся получит возможность для формирования:</w:t>
            </w:r>
          </w:p>
        </w:tc>
      </w:tr>
      <w:tr w:rsidR="00062993" w:rsidRPr="000E023E" w:rsidTr="00062993"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учебно-познавательный интерес к новому учебному материалу и способам решения новой задачи;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способность к оценке своей учебной деятельности;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ориентация в нравственном содержании и смысле, как собственных поступков, так и поступков окружающих людей;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знание основных моральных норм и ориентация на их выполнение;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развитие этических чувств — стыда, вины, совести, как регуляторов морального поведения; понимание чу</w:t>
            </w:r>
            <w:proofErr w:type="gramStart"/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вств др</w:t>
            </w:r>
            <w:proofErr w:type="gramEnd"/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угих людей и сопереживание им;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установка на здоровый образ жизни;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поведения;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чувство прекрасного и эстетические чувства на основе знакомства с мировой и отечественной художественной культурой. </w:t>
            </w:r>
          </w:p>
          <w:p w:rsidR="00062993" w:rsidRPr="000E023E" w:rsidRDefault="0006299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выраженной устойчивой учебно-познавательной мотивации учения;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устойчивого учебно-познавательного интереса к новым общим способам решения задач;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адекватного понимания причин успешности/</w:t>
            </w:r>
            <w:proofErr w:type="spellStart"/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учебной деятельности;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компетентности в реализации основ гражданской идентичности в поступках и деятельности;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установки на здоровый образ жизни и реализации её в реальном поведении и поступках; </w:t>
            </w:r>
          </w:p>
          <w:p w:rsidR="00062993" w:rsidRPr="000E023E" w:rsidRDefault="00062993" w:rsidP="00062993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вств др</w:t>
            </w:r>
            <w:proofErr w:type="gramEnd"/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угих людей и сопереживания им, выражающихся в поступках, направленных на помощь другим и обеспечение их благополучия. </w:t>
            </w:r>
          </w:p>
          <w:p w:rsidR="00062993" w:rsidRPr="000E023E" w:rsidRDefault="0006299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2993" w:rsidRPr="000E023E" w:rsidRDefault="00062993" w:rsidP="00062993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ar-SA"/>
        </w:rPr>
      </w:pPr>
    </w:p>
    <w:p w:rsidR="008F5A06" w:rsidRPr="000E023E" w:rsidRDefault="008F5A06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CBF" w:rsidRPr="000E023E" w:rsidRDefault="008C4CBF" w:rsidP="008C4CB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ПЛАНИРУЕМЫЕ РЕЗУЛЬТАТЫ ОСВОЕНИЯ УЧЕБНОГО ПРЕДМЕТА, КУРСА</w:t>
      </w:r>
    </w:p>
    <w:p w:rsidR="008C4CBF" w:rsidRPr="000E023E" w:rsidRDefault="00466E99" w:rsidP="00466E9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8C4CBF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езультаты освоения первого года обучения (5 класс) учебного предмета «Родной (русский) язык»: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объяснять роль русского родного языка в жизни общества и государства, в современном мире, в жизни человека;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понимать, что бережное отношение к родному языку является одним из необходимых качеств современного культурного человека;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понимать, что язык – развивающееся явление; приводить примеры исторических изменений значений и форм слов;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объяснять основные факты из истории русской письменности и создания славянского алфавита;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объяснять значения пословиц и поговорок, правильно употреблять изученные пословицы, поговорки;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различать постоянное и подвижное ударение в именах существительных, именах прилагательных, глаголах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∙ соблюдать нормы ударения в отдельных грамматических формах имён существительных, прилагательных, глаголов (в рамках изученного);</w:t>
      </w:r>
    </w:p>
    <w:p w:rsidR="008C4CBF" w:rsidRPr="000E023E" w:rsidRDefault="008C4CBF" w:rsidP="008C4CBF">
      <w:pPr>
        <w:numPr>
          <w:ilvl w:val="0"/>
          <w:numId w:val="29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употребления синонимов‚ антонимов, омонимов, паронимов (в рамках изученного);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различать типичные речевые ошибки; выявлять и исправлять речевые ошибки в устной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∙ 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создавать (с опорой на образец) устные и письменные тексты описательного типа: определение понятия, собственно описание;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создавать устные учебно-научные монологические сообщения различных функционально-смысловых типов речи (ответ на уроке);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участвовать в беседе и поддерживать диалог, сохранять инициативу в диалоге, завершать диалог;</w:t>
      </w:r>
    </w:p>
    <w:p w:rsidR="008C4CBF" w:rsidRPr="000E023E" w:rsidRDefault="008C4CBF" w:rsidP="008C4CBF">
      <w:pPr>
        <w:numPr>
          <w:ilvl w:val="0"/>
          <w:numId w:val="30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отредактированный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знать и соблюдать правила информационной безопасности при общении в социальных сетях.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распознавать и правильно объяснять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народно-поэтические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эпитеты в русских народных и литературных сказках, народных песнях, художественной литературе, былинах;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распознавать крылатые слова и выражения из русских народных и литературных сказок, объяснять их значения, правильно употреблять в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смыслоразличительную роль ударения на примере омографов; корректно употреблять омографы в письменной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8C4CBF" w:rsidRPr="000E023E" w:rsidRDefault="008C4CBF" w:rsidP="008C4CBF">
      <w:pPr>
        <w:numPr>
          <w:ilvl w:val="0"/>
          <w:numId w:val="3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русскую этикетную вербальную и невербальную манеру общения;</w:t>
      </w:r>
    </w:p>
    <w:p w:rsidR="008C4CBF" w:rsidRPr="000E023E" w:rsidRDefault="008C4CBF" w:rsidP="008C4CBF">
      <w:pPr>
        <w:numPr>
          <w:ilvl w:val="0"/>
          <w:numId w:val="3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мультимедийные словари;</w:t>
      </w:r>
    </w:p>
    <w:p w:rsidR="008C4CBF" w:rsidRPr="000E023E" w:rsidRDefault="008C4CBF" w:rsidP="008C4CBF">
      <w:pPr>
        <w:numPr>
          <w:ilvl w:val="0"/>
          <w:numId w:val="3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объявления (в устной и письменной форме) официально-делового стиля;</w:t>
      </w:r>
    </w:p>
    <w:p w:rsidR="008C4CBF" w:rsidRPr="000E023E" w:rsidRDefault="008C4CBF" w:rsidP="008C4CBF">
      <w:pPr>
        <w:numPr>
          <w:ilvl w:val="0"/>
          <w:numId w:val="3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и создавать тексты публицистических жанров (девиз, слоган).</w:t>
      </w:r>
    </w:p>
    <w:p w:rsidR="008C4CBF" w:rsidRPr="000E023E" w:rsidRDefault="008C4CBF" w:rsidP="008C4C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второго года обучения (6 класс) учебного предмета «Родной (русский) язык»:</w:t>
      </w:r>
    </w:p>
    <w:p w:rsidR="008C4CBF" w:rsidRPr="000E023E" w:rsidRDefault="008C4CBF" w:rsidP="008C4C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приводить примеры, которые доказывают, что изучение русского языка позволяет лучше узнать историю и культуру страны;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распознавать диалектизмы; объяснять национально-культурное своеобразие диалектизмов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понимать и истолковывать значения русских слов с национально-культурным компонентом, правильно употреблять их в речи (в рамках изученного);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приводить примеры национального своеобразия, богатства, выразительности русского родного языка (в рамках изученного);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понимать и истолковывать значения фразеологических оборотов с национально-культурным компонентом;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правильно употреблять пословицы, поговорки, крылатые слова и выражения;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целесообразно употреблять иноязычные слова и заимствованные фразеологизмы;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∙ объяснять происхождение названий русских городов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соблюдать нормы ударения в отдельных грамматических формах имён существительных, имён прилагательных; глаголов (в рамках изученного);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слова в соответствии с их лексическим значением и требованием лексической сочетаемости;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корректно употреблять термины в учебно-научном стиле речи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имена существительные, имена прилагательные, глаголы с учётом стилистических норм современного русского языка (в рамках изученного);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различать типичные речевые ошибки;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редактировать текст с целью исправления речевых ошибок;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выявлять и исправлять речевые ошибки в устной и письменной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редактировать предложения с целью исправления грамматических ошибок;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корректировать речь с учётом её соответствия основным нормам современного литературного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соблюдать русскую этикетную вербальную и невербальную манеру общения;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использовать принципы этикетного общения, лежащие в основе национального русского речевого этикета;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использовать словари, в том числе мультимедийные, различного назначения;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владеть основными правилами информационной безопасности при общении в социальных сетях;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создавать тексты в жанре ответов разных видов;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уместно использовать жанры разговорной речи в ситуациях неформального общения;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строить устные учебно-научные сообщения (ответы на уроке) различных видов.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значения фразеологических оборотов, историю их происхождения; уместно употреблять их;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∙ характеризовать процесс заимствования иноязычных слов как результат взаимодействия национальных культур (на конкретных примерах);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оценивать с точки зрения норм современного русского литературного языка чужую и собственную речь;</w:t>
      </w:r>
    </w:p>
    <w:p w:rsidR="008C4CBF" w:rsidRPr="000E023E" w:rsidRDefault="008C4CBF" w:rsidP="008C4CBF">
      <w:pPr>
        <w:numPr>
          <w:ilvl w:val="0"/>
          <w:numId w:val="32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обрабатывать текст на уровне лингвистического анализа;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создавать тексты как результат проектной (исследовательской) деятельности.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третьего года обучения (7 класс) учебного предмета «Родной (русский) язык»: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● пояснять внешние причины изменений в русском языке; приводить примеры;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приводить примеры, которые доказывают, что изучение русского языка позволяет лучше узнать историю и культуру страны;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приводить примеры национального своеобразия, богатства, выразительности русского родного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● выявлять единицы языка с национально-культурным компонентом значения в текстах;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● распознавать и характеризовать устаревшую лексику (историзмы, архаизмы); понимать особенности её употребления в текстах;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● определять значения лексических заимствований последних десятилетий; целесообразно употреблять иноязычные слова;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объяснять происхождение названий русских городов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соблюдать нормы ударения в отдельных грамматических формах имён существительных, имён прилагательных, глаголов (в рамках изученного);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слова с учётом стилистических вариантов орфоэпической нормы;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∙соблюдать нормы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слова в соответствии с их лексическим значением и требованием лексической сочетаемости;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корректно употреблять термины в учебно-научном стиле речи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имена существительные, имена прилагательные, глаголы с учётом стилистических норм современного русского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различать типичные речевые ошибки;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редактировать текст с целью исправления речевых ошибок;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выявлять и исправлять речевые ошибки в устной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оценивать с точки зрения норм современного русского литературного языка чужую и собственную речь;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корректировать речь с учётом её соответствия основным нормам современного литературного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соблюдать русскую этикетную манеру общения;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использовать принципы этикетного общения, лежащие в основе национального русского речевого этикета;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создавать текст в жанре путевых заметок;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∙ уместно использовать жанры разговорной речи в ситуациях неформального общения;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создавать тексты как результат проектной (исследовательской) деятельности;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строить устные учебно-научные сообщения (ответы на уроке) различных видов;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владеть правилами информационной безопасности при общении в социальных сетях.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логико-смысловую структуру текста; распознавать виды абзацев;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распознавать и анализировать разные типы заголовков текста;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создавать тексты рекламного типа, притчи;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уместно использовать коммуникативные стратегии и тактики при контактном общении: убеждение, комплимент, спор, дискуссия;</w:t>
      </w:r>
    </w:p>
    <w:p w:rsidR="008C4CBF" w:rsidRPr="000E023E" w:rsidRDefault="008C4CBF" w:rsidP="008C4CBF">
      <w:pPr>
        <w:numPr>
          <w:ilvl w:val="0"/>
          <w:numId w:val="33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рецензию на проектную работу одноклассника, доклад; принимать участие в учебно-научной дискуссии.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четвертого года обучения (8 класс) учебного предмета «Родной (русский) язык»:</w:t>
      </w:r>
    </w:p>
    <w:p w:rsidR="008C4CBF" w:rsidRPr="000E023E" w:rsidRDefault="008C4CBF" w:rsidP="008C4C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приводить примеры, которые доказывают, что изучение русского языка позволяет лучше узнать историю и культуру страны;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выявлять единицы языка с национально-культурным компонентом значения в текстах;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характеризовать лексику русского языка с точки зрения происхождения (с использованием словарей);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понимать и комментировать основные активные процессы в современном русском языке;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комментировать роль старославянского языка в развитии русского литературного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характеризовать основные особенности современного русского речевого этикета;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объяснять происхождение названий русских городов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соблюдать нормы ударения в отдельных грамматических формах имен существительных, имён прилагательных, глаголов (в рамках изученного);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слова с учётом стилистических вариантов орфоэпической нормы;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понимать и характеризовать активные процессы в области произношения и ударения современного русского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правильно выбирать слово, максимально соответствующее обозначаемому им предмету или явлению реальной действительности;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∙ соблюдать нормы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слова в соответствии с их лексическим значением и требованием лексической сочетаемости;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∙ корректно употреблять термины в учебно-научном стиле речи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опознавать частотные примеры тавтологии и плеоназма;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различать типичные речевые ошибки;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редактировать текст с целью исправления речевых ошибок;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выявлять и исправлять речевые ошибки в устной и письменной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анализировать и оценивать с точки зрения норм современного русского литературного языка чужую и собственную речь;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корректировать речь с учётом её соответствия основным нормам современного литературного языка;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соблюдать русскую этикетную вербальную и невербальную манеру общения;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соблюдать нормы русского этикетного речевого поведения в ситуациях делового общения;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использовать различные виды слушания (детальное, выборочное‚ ознакомительное, критическое интерактивное) монологической речи, учебнонаучных, художественных, публицистических текстов различных функционально-смысловых типов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функциональносмысловых типов речи;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∙ анализировать и тексты публицистических жанров (письмо);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владеть правилами информационной безопасности при общении в социальных сетях.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</w:t>
      </w:r>
    </w:p>
    <w:p w:rsidR="008C4CBF" w:rsidRPr="000E023E" w:rsidRDefault="008C4CBF" w:rsidP="008C4CBF">
      <w:pPr>
        <w:numPr>
          <w:ilvl w:val="0"/>
          <w:numId w:val="34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  <w:proofErr w:type="gramEnd"/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комментировать исторические особенности русского речевого этикета (обращение);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∙ 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∙ анализировать структурные элементы и языковые особенности письма как жанра публицистического стиля речи;</w:t>
      </w:r>
    </w:p>
    <w:p w:rsidR="008C4CBF" w:rsidRPr="000E023E" w:rsidRDefault="008C4CBF" w:rsidP="008C4CBF">
      <w:pPr>
        <w:numPr>
          <w:ilvl w:val="0"/>
          <w:numId w:val="35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публицистических жанров (письмо);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пятого года обучения (9 класс) учебного предмета «Родной (русский) язык»: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единицы языка с национально-культурным компонентом значения в текстах;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национального своеобразия, богатства, выразительности русского родного языка;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комментировать основные активные процессы в современном русском языке;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происхождение названий русских городов (в рамках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характеризовать активные процессы в области произношения и ударения;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ударения в отдельных грамматических формах самостоятельных частей речи (в рамках изученного);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слова с учётом стилистических вариантов орфоэпической нормы; • употреблять слова в соответствии с их лексическим значением и требованием лексической сочетаемости (трудные случаи в рамках изученного); • опознавать частотные примеры тавтологии и плеоназма;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различать типичные речевые ошибки;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текст с целью исправления речевых ошибок;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исправлять речевые ошибки в устной и письменной речи;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типичные ошибки в построении сложных предложений;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предложения с целью исправления грамматических ошибок;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активные процессы в современном русском речевом этикете;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структурные элементы и языковые особенности делового письма;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тексты публицистических жанров (проблемный очерк);</w:t>
      </w:r>
    </w:p>
    <w:p w:rsidR="008C4CBF" w:rsidRPr="000E023E" w:rsidRDefault="008C4CBF" w:rsidP="008C4CBF">
      <w:pPr>
        <w:numPr>
          <w:ilvl w:val="0"/>
          <w:numId w:val="36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правилами информационной безопасности при общении в социальных сетях.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национальное своеобразие общеязыковых и художественных метафор;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источники крылатых слов и выражений;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освоения иноязычной лексики;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деловые письма;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в собственной речевой практике прецедентные тексты;</w:t>
      </w:r>
    </w:p>
    <w:p w:rsidR="008C4CBF" w:rsidRPr="000E023E" w:rsidRDefault="008C4CBF" w:rsidP="008C4CBF">
      <w:pPr>
        <w:numPr>
          <w:ilvl w:val="0"/>
          <w:numId w:val="37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публицистических жанров (проблемный очерк).</w:t>
      </w:r>
    </w:p>
    <w:p w:rsidR="008C4CBF" w:rsidRPr="000E023E" w:rsidRDefault="008C4CBF" w:rsidP="008C4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 УЧЕБНОГО ПРЕДМЕТА, КУРСА</w:t>
      </w:r>
    </w:p>
    <w:p w:rsidR="008C4CBF" w:rsidRPr="000E023E" w:rsidRDefault="008C4CBF" w:rsidP="008C4CB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год обучения (5 класс)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Язык и культура (</w:t>
      </w:r>
      <w:r w:rsidR="00DE7315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Слова, обозначающие предметы и явления традиционного русского быта (национальную одежду, пищу, игры, народные танцы и т.п.), слова с 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родный батюшка), прецедентные имена (Илья Муромец, Василиса Прекрасная, Иван-Царевич, сивка-бурка, жар-птица, и т.п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.) в русских народных и литературных сказках, народных песнях, былинах, художественной литературе.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история русской письменности. Создание славянского алфавита.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историей и этимологией некоторых слов.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Общеизвестные старинные русские города. Происхождение их названий.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речи (</w:t>
      </w:r>
      <w:r w:rsidR="00DE7315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и подвижное ударение в именах существительных, именах прилагательных, глаголах.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Произносительные варианты орфоэпической нормы: (бул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о[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звукописи в художественном тексте.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лексические нормы современного русского литературного языка.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  <w:proofErr w:type="gramEnd"/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языка.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рода: род заимствованных несклоняемых имен существительных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шимпанзе, колибри, евро, авеню, салями, коммюнике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Нормативные и ненормативные формы употребления имён существительных.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существительных мужского рода множественного числа с окончаниями </w:t>
      </w:r>
      <w:proofErr w:type="gramStart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–а</w:t>
      </w:r>
      <w:proofErr w:type="gramEnd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(-я), -ы(и)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‚ различающиеся по смыслу: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корпуса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(здания, войсковые соединения) –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корпусы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(туловища);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(иконы) –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(литературные);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кондуктора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(работники транспорта) –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кондукторы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(приспособление в технике);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(выделанные шкуры) –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мехи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(кузнечные); соболя (меха) –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соболи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токари – токаря, цехи – цеха, выборы – выбора, тракторы – трактора и др.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4CBF" w:rsidRPr="000E023E" w:rsidRDefault="00DE7315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4CBF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Контрольная работа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по теме «Орфоэпия и лексика»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Рекомендуемые темы проектных работ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1. Из истории русских имён.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2. Русские пословицы и поговорки о гостеприимстве и хлебосольстве.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3. Словарик пословиц о характере человека, его качествах.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4. Словарь одного слова.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5. Календарь пословиц о временах года.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6. Понимаем ли мы язык Пушкина?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7. Этикетные формы обращения.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 быть вежливым?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9. Этикет приветствия в русском и иностранном языках.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10. Слоганы в языке современной рекламы.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11. Девизы и слоганы любимых спортивных команд.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12. Подготовка альманаха рассказов.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 Речевая деятельность. Текст (</w:t>
      </w:r>
      <w:r w:rsidR="00DE7315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 Виды речевой деятельности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Интонация и жесты. Формы речи: монолог и диалог.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разновидности языка.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План ответа на уроке, план текста.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Устное выступление. Девиз, слоган.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Литературная сказка. Рассказ.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учебного времени</w:t>
      </w:r>
    </w:p>
    <w:p w:rsidR="008C4CBF" w:rsidRPr="000E023E" w:rsidRDefault="008C4CBF" w:rsidP="008C4CB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 (6 класс)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Язык и культура (</w:t>
      </w:r>
      <w:r w:rsidR="00DE7315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Культура речи (6ч)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современного русского литературного языка.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ть, включ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др. Варианты ударения внутри нормы: б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ловать – балов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ть, обесп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– обеспеч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лексические нормы современного русского литературного языка. 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Синонимы и точность речи. Смысловые‚ стилистические особенности  употребления синонимов.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Антонимы и точность речи. Смысловые‚ стилистические особенности  употребления антонимов.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Лексические омонимы и точность речи. Смысловые‚ стилистические особенности  употребления лексических омонимов.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речевые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языка. 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proofErr w:type="gramStart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</w:t>
      </w:r>
      <w:proofErr w:type="gramEnd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/-я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и -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ы/-и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директора, договоры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 род.п. мн.ч. существительных м. и ср.р. с нулевым окончанием и окончанием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–ов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баклажанов, яблок, гектаров, носков, чулок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 род.п. мн.ч. существительных ж.р. на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–ня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басен, вишен, богинь, тихонь, кухонь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 тв.п.мн.ч. существительных III склонения; род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.ед.ч. существительных м.р.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стакан чая – стакан чаю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санаторий – не «санаторию», стукнуть т</w:t>
      </w: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флей – не «т</w:t>
      </w: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флем»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), родом существительного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красного платья – не «платьи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»), принадлежностью к разряду – одушевленности – неодушевленности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смотреть на спутника – смотреть на спутник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), особенностями окончаний форм множественного числа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чулок, носков, апельсинов, мандаринов, профессора, паспорта и т. д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употребления имен прилагательных в формах сравнительной степени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ближайший – не «самый ближайший»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), в краткой форме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медлен – медленен, торжествен – торжественен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Контрольная работа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по теме «Грамматика»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Речь. Речевая деятельность. Текст (</w:t>
      </w:r>
      <w:r w:rsidR="00DE7315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 Виды речевой деятельности        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Эффективные приёмы чтения. Предтекстовый,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послетекстовый этапы работы.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Рассказ о событии, «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бывальщины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Устное выступление.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Язык художественной литературы. Описание внешности человека.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Рекомендуемые темы проектных работ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1. О происхождении фразеологизмов. Источники фразеологизмов.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Города-герои России.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3. Русизмы в языках народов России и в иностранных языках.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4. Русские пословицы и поговорки о характере, качествах человека.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6. Мы живём в мире знаков.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7. Этимология обозначений имён числительных в русском языке.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8. Диалектизмы как средство выразительности в языке художественной литературы.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9. Словарь одного слова.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10. Словарь юного болельщика, дизайнера, музыканта и др.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Подготовка сборника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бывальщин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4CBF" w:rsidRPr="000E023E" w:rsidRDefault="008C4CBF" w:rsidP="008C4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учебного времени</w:t>
      </w:r>
    </w:p>
    <w:p w:rsidR="008C4CBF" w:rsidRPr="000E023E" w:rsidRDefault="008C4CBF" w:rsidP="008C4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 (7 класс)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Язык и культура (5ч)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губернатор, диакон, ваучер, агитационный пункт, большевик, колхоз и т.п.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Культура речи (6ч)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дом‚ н</w:t>
      </w: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гору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лексические нормы современного русского литературного языка. 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употреблением паронимов в речи.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языка. 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очутиться, победить, убедить, учредить, утвердить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висящий</w:t>
      </w:r>
      <w:proofErr w:type="gramEnd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висячий, горящий – горячий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Контрольная работа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по теме «Грамматика»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Речь. Речевая деятельность. Текст (</w:t>
      </w:r>
      <w:r w:rsidR="00DE7315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 Виды речевой деятельности        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Рекомендуемые темы проектных работ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1. Язык современной рекламы.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2. Русские пословицы и поговорки о вежливости и обходительности.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3. Типы устаревших слов в русском языке.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4. Этикетные формы обращения.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быть вежливым?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6. Являются ли жесты универсальным языком человечества?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7. Межнациональные различия невербального общения.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8. Искусство комплимента в русском и иностранных языках.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9. Этикет приветствия в русском и иностранных языках.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10. Слоганы в языке современной рекламы.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11. Подготовка сборника притч.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Разработка личной странички для школьного портала.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13. Разработка рекомендаций «Как быть убедительным в споре».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учебного времени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Четвертый год обучения (8 класс)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Язык и культура (2ч)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(общевосточно-славянские)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Культура речи (6ч)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сочетания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женских отчеств на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-ична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-инична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твёрдого [н] перед мягкими [ф'] и [в']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роизношение мягкого [н] перед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лексические нормы современного русского литературного языка. 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языка. 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грамматические ошибки.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 пришел – врач пришла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); согласование сказуемого с подлежащим, выраженным сочетанием числительного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несколько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и существительным; согласование определения в количественно-именных сочетаниях с числительными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два, три, четыре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(два новых стола, две молодых женщины и две молодые женщины).</w:t>
      </w:r>
      <w:proofErr w:type="gramEnd"/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построения словосочетаний по типу согласования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маршрутное такси, обеих сестер – обоих братьев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согласование сказуемого с подлежащим, выраженным сочетанием слов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много, мало, немного, немало, сколько, столько, большинство, меньшинство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Контрольное изложение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Речь. Речевая деятельность. Текст (8ч)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 Виды речевой деятельности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Эффективные приёмы слушания. Предтекстовый,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послетекстовый этапы работы.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методы, способы и средства получения, переработки информации.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Самохарактеристика,  самопрезентация,  поздравление.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C4CBF" w:rsidRPr="000E023E" w:rsidRDefault="008C4CBF" w:rsidP="008C4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Рекомендуемые темы проектных работ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1. О происхождении фразеологизмов.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2. Источники фразеологизмов в русском языке.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3. Словарь одного слова.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4. Этимология обозначений имён числительных в русском языке.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5. Искусство комплимента в русском и иностранных языках.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Разработка личной странички в Интернете.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7. Сборник правил ведения корректной дискуссии.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Разработка рекомендаций «Вредные советы оратору».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9. Разработка рекомендаций «Как избегать речевой агрессии».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Приветствия в речи современных школьников.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11. Русский этикет в пословицах и поговорках.</w:t>
      </w:r>
    </w:p>
    <w:p w:rsidR="008C4CBF" w:rsidRPr="000E023E" w:rsidRDefault="008C4CBF" w:rsidP="008C4CB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учебного времени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Пятый год обучения (9 класс)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Язык и культура (</w:t>
      </w:r>
      <w:r w:rsidR="008F5A06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Культура речи (</w:t>
      </w:r>
      <w:r w:rsidR="008F5A06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орфоэпической нормы как художественный приём.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лексические нормы современного русского литературного языка. 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нарушением лексической сочетаемости.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речевой избыточностью.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языка. 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грамматические ошибки. Управление: управление предлогов </w:t>
      </w:r>
      <w:proofErr w:type="gramStart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согласно, вопреки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предлога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с количественными числительными в словосочетаниях с распределительным значением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пять груш – по пяти груш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). Правильное построение словосочетаний по типу управления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отзыв о книге – рецензия на книгу, обидеться на слово – обижен словами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). Правильное употребление предлогов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о‚ по‚ из‚ </w:t>
      </w:r>
      <w:proofErr w:type="gramStart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составе словосочетания (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приехать из Москвы – приехать с Урала).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Нормы употребления причастных и деепричастных оборотов‚ предложений с косвенной речью.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 и однако, что и будто, что и как будто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)‚ повторение частицы бы в предложениях с союзами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бы</w:t>
      </w: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‚ введение в сложное предложение лишних указательных местоимений.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Этика и этикет в электронной среде общения. Понятие нетикета. Этикет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Интернет-переписки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Этические нормы, правила этикета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Интернет-дискуссии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8C4CBF" w:rsidRPr="000E023E" w:rsidRDefault="008C4CBF" w:rsidP="008C4CB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Рекомендуемые темы проектных работ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Простор как одна из главных ценностей в русской языковой картине мира.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Образ человека в языке: слова-концепты дух и душа.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3. Из этимологии фразеологизмов.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4. Карта «Интересные названия городов моего края/России».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5. Интернет-сленг.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6. Межнациональные различия невербального общения.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7. Анализ типов заголовков в современных СМИ. 9. Сетевой знак @ в разных языках.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8. Язык и юмор.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9. Анализ примеров языковой игры в шутках и анекдотах.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10. Подготовка сборника стилизаций.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11. Новые иноязычные слова в русском языке: благо или зло?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12. «Словарный бум» в русском языке новейшего периода.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13. «Азбука русского мира»: портрет моего современника.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Разработка рекомендаций «Правила информационной безопасности при общении в социальных сетях» и др.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Речь. Речевая деятельность. Текст (</w:t>
      </w:r>
      <w:r w:rsidR="008F5A06"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 Виды речевой деятельности        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Анекдот, шутка.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Учебно-научный стиль. Доклад, сообщение. Речь оппонентана защите проекта.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Публицистический стиль. Проблемный очерк.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Сочинение-рассуждение.</w:t>
      </w:r>
    </w:p>
    <w:p w:rsidR="008C4CBF" w:rsidRPr="000E023E" w:rsidRDefault="008C4CBF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учебного времени</w:t>
      </w:r>
    </w:p>
    <w:p w:rsidR="00290B1A" w:rsidRPr="000E023E" w:rsidRDefault="00290B1A" w:rsidP="008C4CB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7EE" w:rsidRPr="000E023E" w:rsidRDefault="003777EE" w:rsidP="008C4CB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4CBF" w:rsidRPr="000E023E" w:rsidRDefault="008C4CBF" w:rsidP="008C4CB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ТЕМАТИЧЕСКОЕ ПЛАНИРОВАНИЕ</w:t>
      </w:r>
    </w:p>
    <w:p w:rsidR="008C4CBF" w:rsidRPr="000E023E" w:rsidRDefault="008C4CBF" w:rsidP="0029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год обучения (5 класс)</w:t>
      </w:r>
    </w:p>
    <w:tbl>
      <w:tblPr>
        <w:tblW w:w="831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5245"/>
        <w:gridCol w:w="2551"/>
      </w:tblGrid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C4CBF" w:rsidRPr="000E023E" w:rsidTr="00290B1A">
        <w:trPr>
          <w:trHeight w:val="33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3F110C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CBF" w:rsidRPr="000E023E" w:rsidTr="003F110C">
        <w:trPr>
          <w:trHeight w:val="2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DE7315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3F110C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8C4CBF" w:rsidRPr="000E023E" w:rsidRDefault="008C4CBF" w:rsidP="0029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 (6 класс)</w:t>
      </w:r>
    </w:p>
    <w:tbl>
      <w:tblPr>
        <w:tblW w:w="831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5245"/>
        <w:gridCol w:w="2551"/>
      </w:tblGrid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C4CBF" w:rsidRPr="000E023E" w:rsidTr="00290B1A">
        <w:trPr>
          <w:trHeight w:val="33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EB4522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DE7315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8C4CBF" w:rsidRPr="000E023E" w:rsidRDefault="008C4CBF" w:rsidP="0029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Третий год обучения (7 класс)</w:t>
      </w:r>
    </w:p>
    <w:tbl>
      <w:tblPr>
        <w:tblW w:w="831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5245"/>
        <w:gridCol w:w="2551"/>
      </w:tblGrid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C4CBF" w:rsidRPr="000E023E" w:rsidTr="00290B1A">
        <w:trPr>
          <w:trHeight w:val="33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CBF" w:rsidRPr="000E023E" w:rsidTr="00290B1A">
        <w:trPr>
          <w:trHeight w:val="21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16" w:lineRule="atLeast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DE7315" w:rsidP="008C4CBF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8C4CBF" w:rsidRPr="000E023E" w:rsidRDefault="008C4CBF" w:rsidP="0029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Четвертый год обучения (8 класс)</w:t>
      </w:r>
    </w:p>
    <w:tbl>
      <w:tblPr>
        <w:tblW w:w="831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5103"/>
        <w:gridCol w:w="2693"/>
      </w:tblGrid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C4CBF" w:rsidRPr="000E023E" w:rsidTr="00290B1A">
        <w:trPr>
          <w:trHeight w:val="33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973F9D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DE7315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4CBF" w:rsidRPr="000E023E" w:rsidTr="00290B1A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8C4CBF" w:rsidRPr="000E023E" w:rsidRDefault="008C4CBF" w:rsidP="00290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Пятый год обучения (9 класс)</w:t>
      </w:r>
    </w:p>
    <w:tbl>
      <w:tblPr>
        <w:tblW w:w="831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961"/>
        <w:gridCol w:w="2693"/>
      </w:tblGrid>
      <w:tr w:rsidR="008C4CBF" w:rsidRPr="000E023E" w:rsidTr="00290B1A">
        <w:trPr>
          <w:trHeight w:val="36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C4CBF" w:rsidRPr="000E023E" w:rsidTr="00290B1A">
        <w:trPr>
          <w:trHeight w:val="338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DE7315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CBF" w:rsidRPr="000E023E" w:rsidTr="00290B1A">
        <w:trPr>
          <w:trHeight w:val="36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3F110C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4CBF" w:rsidRPr="000E023E" w:rsidTr="00290B1A">
        <w:trPr>
          <w:trHeight w:val="36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DE7315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CBF" w:rsidRPr="000E023E" w:rsidTr="00290B1A">
        <w:trPr>
          <w:trHeight w:val="36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CBF" w:rsidRPr="000E023E" w:rsidRDefault="008C4CBF" w:rsidP="008C4CBF">
            <w:pPr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Default="007B4C4F" w:rsidP="007B4C4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Аннотация к рабочей программе по родному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7B4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7B4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языку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7B4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5-9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</w:p>
    <w:p w:rsidR="007B4C4F" w:rsidRDefault="007B4C4F" w:rsidP="007B4C4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4F" w:rsidRPr="000E023E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«Родной (русский) язык»  составлена на уровень основного общего  образования для обучающихся 5-9  классов на основе  примерной программы по учебному предмету «Русский родной язык»  под редакцией О.М. Александровой, - М.: Просвещение, 2020г.</w:t>
      </w:r>
    </w:p>
    <w:p w:rsidR="007B4C4F" w:rsidRPr="000E023E" w:rsidRDefault="007B4C4F" w:rsidP="007B4C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Целями и задачами изучения родного языка являются: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воспитание гражданина и патриота;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осознание национального своеобразия русского языка;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воспитание ответственного отношения к сохранению и развитию родного языка,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формирование волонтёрской позиции в отношении популяризации родного языка;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воспитание уважительного отношения к культурам и языкам народов России;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овладение культурой межнационального общения;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обогащение словарного запаса и грамматического строя речи учащихся;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общения: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 русском речевом этикете;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B4C4F" w:rsidRPr="007B4C4F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A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B4C4F" w:rsidRPr="000E023E" w:rsidRDefault="007B4C4F" w:rsidP="007B4C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учебников, одобренных РАО и РАН, включенных в Федеральный перечень учебников в составе завершенной линии:</w:t>
      </w:r>
    </w:p>
    <w:p w:rsidR="007B4C4F" w:rsidRPr="000E023E" w:rsidRDefault="007B4C4F" w:rsidP="007B4C4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bCs/>
          <w:color w:val="00A0FF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5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Н.,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И.– М.: Просвещение, 2021</w:t>
      </w:r>
    </w:p>
    <w:p w:rsidR="007B4C4F" w:rsidRPr="000E023E" w:rsidRDefault="007B4C4F" w:rsidP="007B4C4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bCs/>
          <w:color w:val="00A0FF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6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Н.,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И.– М.: Просвещение, 2020</w:t>
      </w:r>
    </w:p>
    <w:p w:rsidR="007B4C4F" w:rsidRPr="000E023E" w:rsidRDefault="007B4C4F" w:rsidP="007B4C4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bCs/>
          <w:color w:val="00A0FF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7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Н.,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И.– М.: Просвещение, 2020</w:t>
      </w:r>
    </w:p>
    <w:p w:rsidR="007B4C4F" w:rsidRPr="000E023E" w:rsidRDefault="007B4C4F" w:rsidP="007B4C4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b/>
          <w:bCs/>
          <w:color w:val="00A0FF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Русский родной язык. 8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Н.,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И.– М.: Просвещение, 2020</w:t>
      </w:r>
    </w:p>
    <w:p w:rsidR="007B4C4F" w:rsidRPr="000E023E" w:rsidRDefault="007B4C4F" w:rsidP="007B4C4F">
      <w:pPr>
        <w:numPr>
          <w:ilvl w:val="0"/>
          <w:numId w:val="1"/>
        </w:numPr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родной язык. 9 класс. Учеб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организаций./ Александрова О. М., Загоровская О. В., Богданов С. И., Вербицкая Л. А.,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Гостева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Н.,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«Просвещение»,2020</w:t>
      </w:r>
    </w:p>
    <w:p w:rsidR="007B4C4F" w:rsidRPr="000E023E" w:rsidRDefault="007B4C4F" w:rsidP="007B4C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 МБОУ ОК «Озерки» </w:t>
      </w:r>
      <w:proofErr w:type="spellStart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им.М.И.Бесхмельницына</w:t>
      </w:r>
      <w:proofErr w:type="spellEnd"/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изучение родного (русского)  языка в 5-9 классах отводится:</w:t>
      </w:r>
    </w:p>
    <w:p w:rsidR="007B4C4F" w:rsidRPr="000E023E" w:rsidRDefault="007B4C4F" w:rsidP="007B4C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- 0,5 часа в неделю, 17 учебных часов в год;</w:t>
      </w:r>
    </w:p>
    <w:p w:rsidR="007B4C4F" w:rsidRPr="000E023E" w:rsidRDefault="007B4C4F" w:rsidP="007B4C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- 0,5 часа в неделю, 17 учебных часов в год;</w:t>
      </w:r>
    </w:p>
    <w:p w:rsidR="007B4C4F" w:rsidRPr="000E023E" w:rsidRDefault="007B4C4F" w:rsidP="007B4C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- 0,5 часа в неделю, 17 учебных часов в год;</w:t>
      </w:r>
    </w:p>
    <w:p w:rsidR="007B4C4F" w:rsidRPr="000E023E" w:rsidRDefault="007B4C4F" w:rsidP="007B4C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 - 0,5 часа в неделю, 17 учебных часов в год;</w:t>
      </w:r>
    </w:p>
    <w:p w:rsidR="007B4C4F" w:rsidRPr="000E023E" w:rsidRDefault="007B4C4F" w:rsidP="007B4C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3E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- 0,5 часа в неделю, 17 учебных часов в год.</w:t>
      </w:r>
    </w:p>
    <w:sectPr w:rsidR="007B4C4F" w:rsidRPr="000E023E" w:rsidSect="00290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0D107BC8"/>
    <w:lvl w:ilvl="0" w:tplc="19C27F0E">
      <w:start w:val="1"/>
      <w:numFmt w:val="bullet"/>
      <w:lvlText w:val="·"/>
      <w:lvlJc w:val="left"/>
      <w:pPr>
        <w:ind w:left="0" w:firstLine="0"/>
      </w:pPr>
    </w:lvl>
    <w:lvl w:ilvl="1" w:tplc="B2AE41B8">
      <w:numFmt w:val="decimal"/>
      <w:lvlText w:val=""/>
      <w:lvlJc w:val="left"/>
      <w:pPr>
        <w:ind w:left="0" w:firstLine="0"/>
      </w:pPr>
    </w:lvl>
    <w:lvl w:ilvl="2" w:tplc="BCD6E5DC">
      <w:numFmt w:val="decimal"/>
      <w:lvlText w:val=""/>
      <w:lvlJc w:val="left"/>
      <w:pPr>
        <w:ind w:left="0" w:firstLine="0"/>
      </w:pPr>
    </w:lvl>
    <w:lvl w:ilvl="3" w:tplc="C8585A62">
      <w:numFmt w:val="decimal"/>
      <w:lvlText w:val=""/>
      <w:lvlJc w:val="left"/>
      <w:pPr>
        <w:ind w:left="0" w:firstLine="0"/>
      </w:pPr>
    </w:lvl>
    <w:lvl w:ilvl="4" w:tplc="C7E645DC">
      <w:numFmt w:val="decimal"/>
      <w:lvlText w:val=""/>
      <w:lvlJc w:val="left"/>
      <w:pPr>
        <w:ind w:left="0" w:firstLine="0"/>
      </w:pPr>
    </w:lvl>
    <w:lvl w:ilvl="5" w:tplc="7F28884C">
      <w:numFmt w:val="decimal"/>
      <w:lvlText w:val=""/>
      <w:lvlJc w:val="left"/>
      <w:pPr>
        <w:ind w:left="0" w:firstLine="0"/>
      </w:pPr>
    </w:lvl>
    <w:lvl w:ilvl="6" w:tplc="5D946BE0">
      <w:numFmt w:val="decimal"/>
      <w:lvlText w:val=""/>
      <w:lvlJc w:val="left"/>
      <w:pPr>
        <w:ind w:left="0" w:firstLine="0"/>
      </w:pPr>
    </w:lvl>
    <w:lvl w:ilvl="7" w:tplc="0D6409C6">
      <w:numFmt w:val="decimal"/>
      <w:lvlText w:val=""/>
      <w:lvlJc w:val="left"/>
      <w:pPr>
        <w:ind w:left="0" w:firstLine="0"/>
      </w:pPr>
    </w:lvl>
    <w:lvl w:ilvl="8" w:tplc="3BAA3C3A">
      <w:numFmt w:val="decimal"/>
      <w:lvlText w:val=""/>
      <w:lvlJc w:val="left"/>
      <w:pPr>
        <w:ind w:left="0" w:firstLine="0"/>
      </w:pPr>
    </w:lvl>
  </w:abstractNum>
  <w:abstractNum w:abstractNumId="1">
    <w:nsid w:val="010539BA"/>
    <w:multiLevelType w:val="multilevel"/>
    <w:tmpl w:val="95E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23ACD"/>
    <w:multiLevelType w:val="hybridMultilevel"/>
    <w:tmpl w:val="FEE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E83"/>
    <w:multiLevelType w:val="multilevel"/>
    <w:tmpl w:val="9B48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9251C"/>
    <w:multiLevelType w:val="multilevel"/>
    <w:tmpl w:val="D95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33156"/>
    <w:multiLevelType w:val="multilevel"/>
    <w:tmpl w:val="E19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A3B14"/>
    <w:multiLevelType w:val="multilevel"/>
    <w:tmpl w:val="44A2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40D57"/>
    <w:multiLevelType w:val="multilevel"/>
    <w:tmpl w:val="FDCA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97949"/>
    <w:multiLevelType w:val="multilevel"/>
    <w:tmpl w:val="50D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A27CC"/>
    <w:multiLevelType w:val="multilevel"/>
    <w:tmpl w:val="DC30D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04C47"/>
    <w:multiLevelType w:val="multilevel"/>
    <w:tmpl w:val="ED022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4C7"/>
    <w:multiLevelType w:val="multilevel"/>
    <w:tmpl w:val="984AD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01DCF"/>
    <w:multiLevelType w:val="multilevel"/>
    <w:tmpl w:val="A92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F6DEB"/>
    <w:multiLevelType w:val="multilevel"/>
    <w:tmpl w:val="332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518FF"/>
    <w:multiLevelType w:val="multilevel"/>
    <w:tmpl w:val="571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10244"/>
    <w:multiLevelType w:val="multilevel"/>
    <w:tmpl w:val="4956C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9198D"/>
    <w:multiLevelType w:val="multilevel"/>
    <w:tmpl w:val="B54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67045"/>
    <w:multiLevelType w:val="multilevel"/>
    <w:tmpl w:val="C85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50851"/>
    <w:multiLevelType w:val="multilevel"/>
    <w:tmpl w:val="6C0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B44B5"/>
    <w:multiLevelType w:val="multilevel"/>
    <w:tmpl w:val="3EAA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C38BE"/>
    <w:multiLevelType w:val="multilevel"/>
    <w:tmpl w:val="2BA2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059F8"/>
    <w:multiLevelType w:val="multilevel"/>
    <w:tmpl w:val="76D44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84E74"/>
    <w:multiLevelType w:val="multilevel"/>
    <w:tmpl w:val="031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35CE8"/>
    <w:multiLevelType w:val="hybridMultilevel"/>
    <w:tmpl w:val="88EC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B2BA7"/>
    <w:multiLevelType w:val="multilevel"/>
    <w:tmpl w:val="A18C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43A71"/>
    <w:multiLevelType w:val="multilevel"/>
    <w:tmpl w:val="A2F4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F5C20"/>
    <w:multiLevelType w:val="multilevel"/>
    <w:tmpl w:val="EC2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5A28DA"/>
    <w:multiLevelType w:val="multilevel"/>
    <w:tmpl w:val="D06EB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474F3"/>
    <w:multiLevelType w:val="multilevel"/>
    <w:tmpl w:val="E1A4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13DC9"/>
    <w:multiLevelType w:val="multilevel"/>
    <w:tmpl w:val="F876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9169D"/>
    <w:multiLevelType w:val="multilevel"/>
    <w:tmpl w:val="5D8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F35F3"/>
    <w:multiLevelType w:val="multilevel"/>
    <w:tmpl w:val="D6A6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6679A"/>
    <w:multiLevelType w:val="multilevel"/>
    <w:tmpl w:val="920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4C7E4E"/>
    <w:multiLevelType w:val="multilevel"/>
    <w:tmpl w:val="A13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85BA4"/>
    <w:multiLevelType w:val="multilevel"/>
    <w:tmpl w:val="CC00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DE5E83"/>
    <w:multiLevelType w:val="multilevel"/>
    <w:tmpl w:val="FF0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83873"/>
    <w:multiLevelType w:val="multilevel"/>
    <w:tmpl w:val="96FE1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40006"/>
    <w:multiLevelType w:val="multilevel"/>
    <w:tmpl w:val="0D7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A4CF3"/>
    <w:multiLevelType w:val="multilevel"/>
    <w:tmpl w:val="928EF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D102B"/>
    <w:multiLevelType w:val="multilevel"/>
    <w:tmpl w:val="008C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8"/>
  </w:num>
  <w:num w:numId="4">
    <w:abstractNumId w:val="21"/>
  </w:num>
  <w:num w:numId="5">
    <w:abstractNumId w:val="26"/>
  </w:num>
  <w:num w:numId="6">
    <w:abstractNumId w:val="10"/>
  </w:num>
  <w:num w:numId="7">
    <w:abstractNumId w:val="7"/>
  </w:num>
  <w:num w:numId="8">
    <w:abstractNumId w:val="11"/>
  </w:num>
  <w:num w:numId="9">
    <w:abstractNumId w:val="24"/>
  </w:num>
  <w:num w:numId="10">
    <w:abstractNumId w:val="36"/>
  </w:num>
  <w:num w:numId="11">
    <w:abstractNumId w:val="18"/>
  </w:num>
  <w:num w:numId="12">
    <w:abstractNumId w:val="17"/>
  </w:num>
  <w:num w:numId="13">
    <w:abstractNumId w:val="6"/>
  </w:num>
  <w:num w:numId="14">
    <w:abstractNumId w:val="1"/>
  </w:num>
  <w:num w:numId="15">
    <w:abstractNumId w:val="25"/>
  </w:num>
  <w:num w:numId="16">
    <w:abstractNumId w:val="34"/>
  </w:num>
  <w:num w:numId="17">
    <w:abstractNumId w:val="38"/>
  </w:num>
  <w:num w:numId="18">
    <w:abstractNumId w:val="19"/>
  </w:num>
  <w:num w:numId="19">
    <w:abstractNumId w:val="9"/>
  </w:num>
  <w:num w:numId="20">
    <w:abstractNumId w:val="5"/>
  </w:num>
  <w:num w:numId="21">
    <w:abstractNumId w:val="15"/>
  </w:num>
  <w:num w:numId="22">
    <w:abstractNumId w:val="37"/>
  </w:num>
  <w:num w:numId="23">
    <w:abstractNumId w:val="27"/>
  </w:num>
  <w:num w:numId="24">
    <w:abstractNumId w:val="13"/>
  </w:num>
  <w:num w:numId="25">
    <w:abstractNumId w:val="28"/>
  </w:num>
  <w:num w:numId="26">
    <w:abstractNumId w:val="35"/>
  </w:num>
  <w:num w:numId="27">
    <w:abstractNumId w:val="12"/>
  </w:num>
  <w:num w:numId="28">
    <w:abstractNumId w:val="33"/>
  </w:num>
  <w:num w:numId="29">
    <w:abstractNumId w:val="20"/>
  </w:num>
  <w:num w:numId="30">
    <w:abstractNumId w:val="3"/>
  </w:num>
  <w:num w:numId="31">
    <w:abstractNumId w:val="39"/>
  </w:num>
  <w:num w:numId="32">
    <w:abstractNumId w:val="4"/>
  </w:num>
  <w:num w:numId="33">
    <w:abstractNumId w:val="14"/>
  </w:num>
  <w:num w:numId="34">
    <w:abstractNumId w:val="31"/>
  </w:num>
  <w:num w:numId="35">
    <w:abstractNumId w:val="16"/>
  </w:num>
  <w:num w:numId="36">
    <w:abstractNumId w:val="30"/>
  </w:num>
  <w:num w:numId="37">
    <w:abstractNumId w:val="22"/>
  </w:num>
  <w:num w:numId="38">
    <w:abstractNumId w:val="0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CBF"/>
    <w:rsid w:val="0003624E"/>
    <w:rsid w:val="00040D7F"/>
    <w:rsid w:val="00062993"/>
    <w:rsid w:val="000662FF"/>
    <w:rsid w:val="000E023E"/>
    <w:rsid w:val="001230DD"/>
    <w:rsid w:val="00183669"/>
    <w:rsid w:val="001B71A2"/>
    <w:rsid w:val="001E2FEE"/>
    <w:rsid w:val="00245142"/>
    <w:rsid w:val="00290B1A"/>
    <w:rsid w:val="002E618F"/>
    <w:rsid w:val="003777EE"/>
    <w:rsid w:val="003F110C"/>
    <w:rsid w:val="00462D97"/>
    <w:rsid w:val="00466E99"/>
    <w:rsid w:val="004C3037"/>
    <w:rsid w:val="005521AA"/>
    <w:rsid w:val="005D6559"/>
    <w:rsid w:val="006B1241"/>
    <w:rsid w:val="007113B3"/>
    <w:rsid w:val="007206C5"/>
    <w:rsid w:val="00777629"/>
    <w:rsid w:val="007A53A9"/>
    <w:rsid w:val="007B4C4F"/>
    <w:rsid w:val="007F312E"/>
    <w:rsid w:val="008C4CBF"/>
    <w:rsid w:val="008F5A06"/>
    <w:rsid w:val="00940315"/>
    <w:rsid w:val="00961547"/>
    <w:rsid w:val="00973F9D"/>
    <w:rsid w:val="00984791"/>
    <w:rsid w:val="00995675"/>
    <w:rsid w:val="00A01253"/>
    <w:rsid w:val="00B531EA"/>
    <w:rsid w:val="00C95EE4"/>
    <w:rsid w:val="00CE5406"/>
    <w:rsid w:val="00CF2616"/>
    <w:rsid w:val="00D649EB"/>
    <w:rsid w:val="00D7139E"/>
    <w:rsid w:val="00DB7FAE"/>
    <w:rsid w:val="00DE7315"/>
    <w:rsid w:val="00E63E2B"/>
    <w:rsid w:val="00EA1FED"/>
    <w:rsid w:val="00EA4E7D"/>
    <w:rsid w:val="00EB4522"/>
    <w:rsid w:val="00F6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F"/>
  </w:style>
  <w:style w:type="paragraph" w:styleId="2">
    <w:name w:val="heading 2"/>
    <w:basedOn w:val="a"/>
    <w:link w:val="20"/>
    <w:uiPriority w:val="9"/>
    <w:qFormat/>
    <w:rsid w:val="008C4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CB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4">
    <w:name w:val="c34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4CBF"/>
  </w:style>
  <w:style w:type="paragraph" w:customStyle="1" w:styleId="c20">
    <w:name w:val="c20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C4CBF"/>
  </w:style>
  <w:style w:type="paragraph" w:customStyle="1" w:styleId="c1">
    <w:name w:val="c1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4CBF"/>
  </w:style>
  <w:style w:type="character" w:customStyle="1" w:styleId="c31">
    <w:name w:val="c31"/>
    <w:basedOn w:val="a0"/>
    <w:rsid w:val="008C4CBF"/>
  </w:style>
  <w:style w:type="character" w:customStyle="1" w:styleId="c63">
    <w:name w:val="c63"/>
    <w:basedOn w:val="a0"/>
    <w:rsid w:val="008C4CBF"/>
  </w:style>
  <w:style w:type="paragraph" w:customStyle="1" w:styleId="c13">
    <w:name w:val="c13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C4CBF"/>
  </w:style>
  <w:style w:type="character" w:customStyle="1" w:styleId="c6">
    <w:name w:val="c6"/>
    <w:basedOn w:val="a0"/>
    <w:rsid w:val="008C4CBF"/>
  </w:style>
  <w:style w:type="character" w:customStyle="1" w:styleId="c39">
    <w:name w:val="c39"/>
    <w:basedOn w:val="a0"/>
    <w:rsid w:val="008C4CBF"/>
  </w:style>
  <w:style w:type="character" w:customStyle="1" w:styleId="c21">
    <w:name w:val="c21"/>
    <w:basedOn w:val="a0"/>
    <w:rsid w:val="008C4CBF"/>
  </w:style>
  <w:style w:type="character" w:customStyle="1" w:styleId="c8">
    <w:name w:val="c8"/>
    <w:basedOn w:val="a0"/>
    <w:rsid w:val="008C4CBF"/>
  </w:style>
  <w:style w:type="paragraph" w:customStyle="1" w:styleId="c12">
    <w:name w:val="c12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C4CBF"/>
  </w:style>
  <w:style w:type="character" w:customStyle="1" w:styleId="c15">
    <w:name w:val="c15"/>
    <w:basedOn w:val="a0"/>
    <w:rsid w:val="008C4CBF"/>
  </w:style>
  <w:style w:type="paragraph" w:customStyle="1" w:styleId="c45">
    <w:name w:val="c45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C4CBF"/>
  </w:style>
  <w:style w:type="paragraph" w:customStyle="1" w:styleId="c32">
    <w:name w:val="c32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4CBF"/>
  </w:style>
  <w:style w:type="character" w:customStyle="1" w:styleId="c44">
    <w:name w:val="c44"/>
    <w:basedOn w:val="a0"/>
    <w:rsid w:val="008C4CBF"/>
  </w:style>
  <w:style w:type="character" w:customStyle="1" w:styleId="c61">
    <w:name w:val="c61"/>
    <w:basedOn w:val="a0"/>
    <w:rsid w:val="008C4CBF"/>
  </w:style>
  <w:style w:type="paragraph" w:styleId="a3">
    <w:name w:val="List Paragraph"/>
    <w:basedOn w:val="a"/>
    <w:uiPriority w:val="34"/>
    <w:qFormat/>
    <w:rsid w:val="000E0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37BC-EEBD-46AA-B550-97BC26A2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9419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dcterms:created xsi:type="dcterms:W3CDTF">2021-09-06T12:52:00Z</dcterms:created>
  <dcterms:modified xsi:type="dcterms:W3CDTF">2022-03-10T08:56:00Z</dcterms:modified>
</cp:coreProperties>
</file>